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24A4B9B8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D2318">
        <w:rPr>
          <w:rFonts w:ascii="Arial" w:hAnsi="Arial" w:cs="Arial" w:hint="eastAsia"/>
          <w:b/>
          <w:noProof/>
          <w:sz w:val="24"/>
        </w:rPr>
        <w:t>7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1565BE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1565BE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1565BE">
        <w:rPr>
          <w:rFonts w:ascii="Arial" w:hAnsi="Arial" w:cs="Arial" w:hint="eastAsia"/>
          <w:b/>
          <w:noProof/>
          <w:sz w:val="24"/>
        </w:rPr>
        <w:t>5</w:t>
      </w:r>
      <w:r w:rsidR="001565BE" w:rsidRPr="001565BE">
        <w:rPr>
          <w:rFonts w:ascii="Arial" w:hAnsi="Arial" w:cs="Arial"/>
          <w:b/>
          <w:noProof/>
          <w:sz w:val="24"/>
        </w:rPr>
        <w:t>21767</w:t>
      </w:r>
    </w:p>
    <w:p w14:paraId="15176D56" w14:textId="6A24D6D6" w:rsidR="003038D8" w:rsidRDefault="005D2318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Dallas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USA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November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21</w:t>
      </w:r>
      <w:r w:rsidRPr="005D2318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1C70858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A55322">
        <w:rPr>
          <w:rFonts w:ascii="Arial" w:hAnsi="Arial" w:cs="Arial"/>
        </w:rPr>
        <w:t>Discussion on Rel-</w:t>
      </w:r>
      <w:r w:rsidR="00B02FFE">
        <w:rPr>
          <w:rFonts w:ascii="Arial" w:hAnsi="Arial" w:cs="Arial"/>
        </w:rPr>
        <w:t xml:space="preserve">19 NR SBFD </w:t>
      </w:r>
      <w:r w:rsidR="00A55322">
        <w:rPr>
          <w:rFonts w:ascii="Arial" w:hAnsi="Arial" w:cs="Arial"/>
        </w:rPr>
        <w:t>demodulation</w:t>
      </w:r>
      <w:r w:rsidR="00B02FFE">
        <w:rPr>
          <w:rFonts w:ascii="Arial" w:hAnsi="Arial" w:cs="Arial"/>
        </w:rPr>
        <w:t xml:space="preserve"> requirements</w:t>
      </w:r>
      <w:r w:rsidR="00E215AE" w:rsidRPr="61AA826E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34FFE5A6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71B8E" w:rsidRPr="0075043A">
        <w:rPr>
          <w:rFonts w:ascii="Arial" w:hAnsi="Arial" w:cs="Arial"/>
          <w:bCs/>
        </w:rPr>
        <w:t>6.13.4</w:t>
      </w:r>
    </w:p>
    <w:p w14:paraId="066771EF" w14:textId="0E2F591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DA2F25">
        <w:rPr>
          <w:rFonts w:ascii="Arial" w:hAnsi="Arial" w:cs="Arial"/>
          <w:bCs/>
        </w:rPr>
        <w:t>Discussio</w:t>
      </w:r>
      <w:r w:rsidR="00E726B5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F4475C9" w14:textId="07E0FD4D" w:rsidR="009C2B53" w:rsidRDefault="00D63892" w:rsidP="00D63892">
      <w:bookmarkStart w:id="3" w:name="_Hlk528680199"/>
      <w:bookmarkEnd w:id="2"/>
      <w:r>
        <w:rPr>
          <w:rFonts w:hint="eastAsia"/>
        </w:rPr>
        <w:t>In RAN4#116</w:t>
      </w:r>
      <w:r w:rsidR="00F14EF1">
        <w:rPr>
          <w:rFonts w:hint="eastAsia"/>
        </w:rPr>
        <w:t>-bis</w:t>
      </w:r>
      <w:r>
        <w:rPr>
          <w:rFonts w:hint="eastAsia"/>
        </w:rPr>
        <w:t xml:space="preserve">, companies </w:t>
      </w:r>
      <w:r w:rsidR="00F14EF1">
        <w:rPr>
          <w:rFonts w:hint="eastAsia"/>
        </w:rPr>
        <w:t>can</w:t>
      </w:r>
      <w:r w:rsidR="00F14EF1">
        <w:t>’</w:t>
      </w:r>
      <w:r w:rsidR="00F14EF1">
        <w:rPr>
          <w:rFonts w:hint="eastAsia"/>
        </w:rPr>
        <w:t xml:space="preserve">t get agreement on whether introduce </w:t>
      </w:r>
      <w:r w:rsidR="00945727">
        <w:rPr>
          <w:rFonts w:hint="eastAsia"/>
        </w:rPr>
        <w:t xml:space="preserve">demodulation requirement for </w:t>
      </w:r>
      <w:r w:rsidR="00F14EF1">
        <w:rPr>
          <w:rFonts w:hint="eastAsia"/>
        </w:rPr>
        <w:t xml:space="preserve">PUSCH </w:t>
      </w:r>
      <w:r w:rsidR="00945727">
        <w:rPr>
          <w:rFonts w:hint="eastAsia"/>
        </w:rPr>
        <w:t>with UL muting</w:t>
      </w:r>
      <w:r>
        <w:rPr>
          <w:rFonts w:hint="eastAsia"/>
        </w:rPr>
        <w:t xml:space="preserve"> [1]. </w:t>
      </w:r>
      <w:r w:rsidR="00907686">
        <w:t xml:space="preserve"> </w:t>
      </w:r>
    </w:p>
    <w:p w14:paraId="4A4D6565" w14:textId="48484624" w:rsidR="008B0621" w:rsidRPr="00B03B3D" w:rsidRDefault="008B0621" w:rsidP="00D63892">
      <w:pPr>
        <w:rPr>
          <w:lang w:val="en-GB"/>
        </w:rPr>
      </w:pPr>
      <w:r>
        <w:rPr>
          <w:lang w:val="en-GB"/>
        </w:rPr>
        <w:t xml:space="preserve">In this contribution, </w:t>
      </w:r>
      <w:r w:rsidR="00367D90">
        <w:rPr>
          <w:lang w:val="en-GB"/>
        </w:rPr>
        <w:t xml:space="preserve">further analysis on </w:t>
      </w:r>
      <w:r w:rsidR="00C70576">
        <w:rPr>
          <w:rFonts w:hint="eastAsia"/>
          <w:lang w:val="en-GB"/>
        </w:rPr>
        <w:t xml:space="preserve">FR2 </w:t>
      </w:r>
      <w:r w:rsidR="00367D90">
        <w:rPr>
          <w:lang w:val="en-GB"/>
        </w:rPr>
        <w:t xml:space="preserve">interference modelling </w:t>
      </w:r>
      <w:proofErr w:type="gramStart"/>
      <w:r w:rsidR="00367D90">
        <w:rPr>
          <w:lang w:val="en-GB"/>
        </w:rPr>
        <w:t>are</w:t>
      </w:r>
      <w:proofErr w:type="gramEnd"/>
      <w:r w:rsidR="00367D90">
        <w:rPr>
          <w:lang w:val="en-GB"/>
        </w:rPr>
        <w:t xml:space="preserve"> delivered.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145C563" w14:textId="4DF6DA19" w:rsidR="00C24792" w:rsidRPr="00B11A79" w:rsidRDefault="00BF077F" w:rsidP="00C24792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lang w:eastAsia="zh-CN"/>
        </w:rPr>
        <w:t>Discussion</w:t>
      </w:r>
    </w:p>
    <w:p w14:paraId="6220B04F" w14:textId="77777777" w:rsidR="001A6207" w:rsidRDefault="006D2EB0" w:rsidP="00B11A79">
      <w:r>
        <w:rPr>
          <w:rFonts w:hint="eastAsia"/>
        </w:rPr>
        <w:t xml:space="preserve">In previous meetings, only interference analysis for FR1 is focused. </w:t>
      </w:r>
      <w:r w:rsidR="001A6207">
        <w:rPr>
          <w:rFonts w:hint="eastAsia"/>
        </w:rPr>
        <w:t xml:space="preserve">As for </w:t>
      </w:r>
      <w:r>
        <w:rPr>
          <w:rFonts w:hint="eastAsia"/>
        </w:rPr>
        <w:t>FR2,</w:t>
      </w:r>
      <w:r w:rsidR="001A6207">
        <w:rPr>
          <w:rFonts w:hint="eastAsia"/>
        </w:rPr>
        <w:t xml:space="preserve"> similar analysis based on link budget can also be applied. </w:t>
      </w:r>
    </w:p>
    <w:p w14:paraId="5BD48176" w14:textId="77777777" w:rsidR="003A707A" w:rsidRDefault="004D04D9" w:rsidP="00B11A79">
      <w:r>
        <w:rPr>
          <w:rFonts w:hint="eastAsia"/>
        </w:rPr>
        <w:t xml:space="preserve">If we take </w:t>
      </w:r>
      <w:r w:rsidR="00301969">
        <w:t>dense urban Macro 1 layer deployment configuration in TR 38.858</w:t>
      </w:r>
      <w:r w:rsidR="00786F01">
        <w:t xml:space="preserve"> </w:t>
      </w:r>
      <w:r w:rsidR="00424242">
        <w:rPr>
          <w:rFonts w:hint="eastAsia"/>
        </w:rPr>
        <w:t xml:space="preserve">Annex E </w:t>
      </w:r>
      <w:r w:rsidR="00786F01">
        <w:t>for FR2-1</w:t>
      </w:r>
      <w:r w:rsidR="00D606EF">
        <w:t xml:space="preserve">, </w:t>
      </w:r>
      <w:r w:rsidR="00512B1A">
        <w:t>we can take</w:t>
      </w:r>
      <w:r w:rsidR="00E95E6F">
        <w:t xml:space="preserve"> </w:t>
      </w:r>
      <w:r w:rsidR="00FB3E5B">
        <w:t xml:space="preserve">following </w:t>
      </w:r>
      <w:r w:rsidR="003A707A">
        <w:t xml:space="preserve">values: </w:t>
      </w:r>
    </w:p>
    <w:p w14:paraId="27DAA281" w14:textId="77777777" w:rsidR="003A707A" w:rsidRPr="00E07928" w:rsidRDefault="00E95E6F" w:rsidP="003A707A">
      <w:pPr>
        <w:pStyle w:val="ListParagraph"/>
        <w:numPr>
          <w:ilvl w:val="0"/>
          <w:numId w:val="9"/>
        </w:numPr>
        <w:rPr>
          <w:rFonts w:ascii="Times" w:hAnsi="Times" w:cs="Times"/>
        </w:rPr>
      </w:pPr>
      <w:r w:rsidRPr="00E07928">
        <w:rPr>
          <w:rFonts w:ascii="Times" w:hAnsi="Times" w:cs="Times"/>
          <w:b/>
          <w:bCs/>
        </w:rPr>
        <w:t>ISD =200m</w:t>
      </w:r>
      <w:r w:rsidR="003A707A" w:rsidRPr="00E07928">
        <w:rPr>
          <w:rFonts w:ascii="Times" w:hAnsi="Times" w:cs="Times"/>
        </w:rPr>
        <w:t>,</w:t>
      </w:r>
      <w:r w:rsidR="00ED2E29" w:rsidRPr="00E07928">
        <w:rPr>
          <w:rFonts w:ascii="Times" w:hAnsi="Times" w:cs="Times"/>
        </w:rPr>
        <w:t xml:space="preserve"> </w:t>
      </w:r>
      <w:r w:rsidRPr="00E07928">
        <w:rPr>
          <w:rFonts w:ascii="Times" w:hAnsi="Times" w:cs="Times"/>
          <w:b/>
          <w:bCs/>
        </w:rPr>
        <w:t xml:space="preserve">center frequency </w:t>
      </w:r>
      <w:r w:rsidR="00ED2E29" w:rsidRPr="00E07928">
        <w:rPr>
          <w:rFonts w:ascii="Times" w:hAnsi="Times" w:cs="Times"/>
          <w:b/>
          <w:bCs/>
        </w:rPr>
        <w:t>fc</w:t>
      </w:r>
      <w:r w:rsidR="006821A6" w:rsidRPr="00E07928">
        <w:rPr>
          <w:rFonts w:ascii="Times" w:hAnsi="Times" w:cs="Times"/>
          <w:b/>
          <w:bCs/>
        </w:rPr>
        <w:t>=</w:t>
      </w:r>
      <w:r w:rsidRPr="00E07928">
        <w:rPr>
          <w:rFonts w:ascii="Times" w:hAnsi="Times" w:cs="Times"/>
          <w:b/>
          <w:bCs/>
        </w:rPr>
        <w:t xml:space="preserve"> 40GHz</w:t>
      </w:r>
    </w:p>
    <w:p w14:paraId="3009AB93" w14:textId="0AE38E47" w:rsidR="001811CD" w:rsidRPr="001811CD" w:rsidRDefault="009427BC" w:rsidP="003A707A">
      <w:pPr>
        <w:pStyle w:val="ListParagraph"/>
        <w:numPr>
          <w:ilvl w:val="0"/>
          <w:numId w:val="9"/>
        </w:numPr>
      </w:pPr>
      <w:r w:rsidRPr="00E07928">
        <w:rPr>
          <w:rFonts w:ascii="Times" w:hAnsi="Times" w:cs="Times"/>
          <w:b/>
          <w:bCs/>
        </w:rPr>
        <w:t xml:space="preserve">BS Tx power </w:t>
      </w:r>
      <w:r w:rsidR="006821A6" w:rsidRPr="00E07928">
        <w:rPr>
          <w:rFonts w:ascii="Times" w:hAnsi="Times" w:cs="Times"/>
          <w:b/>
          <w:bCs/>
        </w:rPr>
        <w:t>=</w:t>
      </w:r>
      <w:r w:rsidR="000E50EF" w:rsidRPr="00E07928">
        <w:rPr>
          <w:rFonts w:ascii="Times" w:hAnsi="Times" w:cs="Times"/>
          <w:b/>
          <w:bCs/>
        </w:rPr>
        <w:t xml:space="preserve"> </w:t>
      </w:r>
      <w:r w:rsidR="00BF499F" w:rsidRPr="00E07928">
        <w:rPr>
          <w:rFonts w:ascii="Times" w:hAnsi="Times" w:cs="Times"/>
          <w:b/>
          <w:bCs/>
        </w:rPr>
        <w:t>3</w:t>
      </w:r>
      <w:r w:rsidR="00E37E11" w:rsidRPr="00E07928">
        <w:rPr>
          <w:rFonts w:ascii="Times" w:hAnsi="Times" w:cs="Times"/>
          <w:b/>
          <w:bCs/>
        </w:rPr>
        <w:t>0</w:t>
      </w:r>
      <w:r w:rsidR="000E50EF" w:rsidRPr="00E07928">
        <w:rPr>
          <w:rFonts w:ascii="Times" w:hAnsi="Times" w:cs="Times"/>
          <w:b/>
          <w:bCs/>
        </w:rPr>
        <w:t>dBm</w:t>
      </w:r>
      <w:r w:rsidR="003141D7" w:rsidRPr="00E07928">
        <w:rPr>
          <w:rFonts w:ascii="Times" w:hAnsi="Times" w:cs="Times"/>
          <w:b/>
          <w:bCs/>
        </w:rPr>
        <w:t xml:space="preserve"> </w:t>
      </w:r>
      <w:r w:rsidR="001811CD">
        <w:rPr>
          <w:rFonts w:ascii="Times" w:hAnsi="Times" w:cs="Times"/>
          <w:b/>
          <w:bCs/>
        </w:rPr>
        <w:t xml:space="preserve">and </w:t>
      </w:r>
      <w:proofErr w:type="spellStart"/>
      <w:r w:rsidR="001811CD">
        <w:rPr>
          <w:rFonts w:ascii="Times" w:hAnsi="Times" w:cs="Times"/>
          <w:b/>
          <w:bCs/>
        </w:rPr>
        <w:t>EIRP</w:t>
      </w:r>
      <w:r w:rsidR="00182E2A">
        <w:rPr>
          <w:rFonts w:ascii="Times" w:hAnsi="Times" w:cs="Times"/>
          <w:b/>
          <w:bCs/>
        </w:rPr>
        <w:t>_bs</w:t>
      </w:r>
      <w:proofErr w:type="spellEnd"/>
      <w:r w:rsidR="001811CD">
        <w:rPr>
          <w:rFonts w:ascii="Times" w:hAnsi="Times" w:cs="Times"/>
          <w:b/>
          <w:bCs/>
        </w:rPr>
        <w:t xml:space="preserve"> = </w:t>
      </w:r>
      <w:r w:rsidR="00B93054">
        <w:rPr>
          <w:rFonts w:ascii="Times" w:hAnsi="Times" w:cs="Times"/>
          <w:b/>
          <w:bCs/>
        </w:rPr>
        <w:t>53</w:t>
      </w:r>
      <w:r w:rsidR="005D0E47">
        <w:rPr>
          <w:rFonts w:ascii="Times" w:hAnsi="Times" w:cs="Times"/>
          <w:b/>
          <w:bCs/>
        </w:rPr>
        <w:t xml:space="preserve">dBm </w:t>
      </w:r>
      <w:r w:rsidR="000A7F18">
        <w:rPr>
          <w:rFonts w:ascii="Times" w:hAnsi="Times" w:cs="Times"/>
          <w:b/>
          <w:bCs/>
        </w:rPr>
        <w:t xml:space="preserve">per panel </w:t>
      </w:r>
      <w:r w:rsidR="005D0E47">
        <w:rPr>
          <w:rFonts w:ascii="Times" w:hAnsi="Times" w:cs="Times"/>
          <w:b/>
          <w:bCs/>
        </w:rPr>
        <w:t>(antenna array per pa</w:t>
      </w:r>
      <w:r w:rsidR="00AA0F87">
        <w:rPr>
          <w:rFonts w:ascii="Times" w:hAnsi="Times" w:cs="Times"/>
          <w:b/>
          <w:bCs/>
        </w:rPr>
        <w:t>n</w:t>
      </w:r>
      <w:r w:rsidR="005D0E47">
        <w:rPr>
          <w:rFonts w:ascii="Times" w:hAnsi="Times" w:cs="Times"/>
          <w:b/>
          <w:bCs/>
        </w:rPr>
        <w:t xml:space="preserve">el </w:t>
      </w:r>
      <w:r w:rsidR="00E30C8F" w:rsidRPr="00E30C8F">
        <w:rPr>
          <w:rFonts w:ascii="Times" w:hAnsi="Times" w:cs="Times"/>
          <w:b/>
          <w:bCs/>
        </w:rPr>
        <w:t>(</w:t>
      </w:r>
      <w:proofErr w:type="spellStart"/>
      <w:proofErr w:type="gramStart"/>
      <w:r w:rsidR="00E30C8F" w:rsidRPr="00E30C8F">
        <w:rPr>
          <w:rFonts w:ascii="Times" w:hAnsi="Times" w:cs="Times"/>
          <w:b/>
          <w:bCs/>
          <w:iCs/>
        </w:rPr>
        <w:t>M,N</w:t>
      </w:r>
      <w:proofErr w:type="gramEnd"/>
      <w:r w:rsidR="00E30C8F" w:rsidRPr="00E30C8F">
        <w:rPr>
          <w:rFonts w:ascii="Times" w:hAnsi="Times" w:cs="Times"/>
          <w:b/>
          <w:bCs/>
          <w:iCs/>
        </w:rPr>
        <w:t>,</w:t>
      </w:r>
      <w:proofErr w:type="gramStart"/>
      <w:r w:rsidR="00E30C8F" w:rsidRPr="00E30C8F">
        <w:rPr>
          <w:rFonts w:ascii="Times" w:hAnsi="Times" w:cs="Times"/>
          <w:b/>
          <w:bCs/>
          <w:iCs/>
        </w:rPr>
        <w:t>P,Mg</w:t>
      </w:r>
      <w:proofErr w:type="gramEnd"/>
      <w:r w:rsidR="00E30C8F" w:rsidRPr="00E30C8F">
        <w:rPr>
          <w:rFonts w:ascii="Times" w:hAnsi="Times" w:cs="Times"/>
          <w:b/>
          <w:bCs/>
          <w:iCs/>
        </w:rPr>
        <w:t>,</w:t>
      </w:r>
      <w:proofErr w:type="gramStart"/>
      <w:r w:rsidR="00E30C8F" w:rsidRPr="00E30C8F">
        <w:rPr>
          <w:rFonts w:ascii="Times" w:hAnsi="Times" w:cs="Times"/>
          <w:b/>
          <w:bCs/>
          <w:iCs/>
        </w:rPr>
        <w:t>Ng</w:t>
      </w:r>
      <w:proofErr w:type="spellEnd"/>
      <w:r w:rsidR="00E30C8F" w:rsidRPr="00E30C8F">
        <w:rPr>
          <w:rFonts w:ascii="Times" w:hAnsi="Times" w:cs="Times"/>
          <w:b/>
          <w:bCs/>
        </w:rPr>
        <w:t>)  =</w:t>
      </w:r>
      <w:proofErr w:type="gramEnd"/>
      <w:r w:rsidR="00E30C8F" w:rsidRPr="00E30C8F">
        <w:rPr>
          <w:rFonts w:ascii="Times" w:hAnsi="Times" w:cs="Times"/>
          <w:b/>
          <w:bCs/>
        </w:rPr>
        <w:t xml:space="preserve"> (4,16,2,2,2)</w:t>
      </w:r>
      <w:r w:rsidR="00E30C8F">
        <w:rPr>
          <w:rFonts w:ascii="Times" w:hAnsi="Times" w:cs="Times"/>
          <w:b/>
          <w:bCs/>
        </w:rPr>
        <w:t>)</w:t>
      </w:r>
      <w:r w:rsidR="00E30C8F" w:rsidRPr="00E30C8F">
        <w:rPr>
          <w:rFonts w:ascii="Times" w:hAnsi="Times" w:cs="Times"/>
          <w:b/>
          <w:bCs/>
        </w:rPr>
        <w:t>.</w:t>
      </w:r>
    </w:p>
    <w:p w14:paraId="4018A5F6" w14:textId="03E20F94" w:rsidR="006B2DEF" w:rsidRDefault="003141D7" w:rsidP="003A707A">
      <w:pPr>
        <w:pStyle w:val="ListParagraph"/>
        <w:numPr>
          <w:ilvl w:val="0"/>
          <w:numId w:val="9"/>
        </w:numPr>
      </w:pPr>
      <w:r w:rsidRPr="00E07928">
        <w:rPr>
          <w:rFonts w:ascii="Times" w:hAnsi="Times" w:cs="Times"/>
          <w:b/>
          <w:bCs/>
        </w:rPr>
        <w:t xml:space="preserve">UE Tx power = </w:t>
      </w:r>
      <w:r w:rsidR="00E30C8F">
        <w:rPr>
          <w:rFonts w:ascii="Times" w:hAnsi="Times" w:cs="Times"/>
          <w:b/>
          <w:bCs/>
        </w:rPr>
        <w:t>23</w:t>
      </w:r>
      <w:r w:rsidRPr="00E07928">
        <w:rPr>
          <w:rFonts w:ascii="Times" w:hAnsi="Times" w:cs="Times"/>
          <w:b/>
          <w:bCs/>
        </w:rPr>
        <w:t>dBm</w:t>
      </w:r>
      <w:r w:rsidR="00E30C8F">
        <w:rPr>
          <w:rFonts w:ascii="Times" w:hAnsi="Times" w:cs="Times"/>
          <w:b/>
          <w:bCs/>
        </w:rPr>
        <w:t xml:space="preserve"> and</w:t>
      </w:r>
      <w:r w:rsidR="00520688">
        <w:rPr>
          <w:rFonts w:ascii="Times" w:hAnsi="Times" w:cs="Times"/>
          <w:b/>
          <w:bCs/>
        </w:rPr>
        <w:t xml:space="preserve"> </w:t>
      </w:r>
      <w:proofErr w:type="spellStart"/>
      <w:r w:rsidR="00B904F8">
        <w:rPr>
          <w:rFonts w:ascii="Times" w:hAnsi="Times" w:cs="Times"/>
          <w:b/>
          <w:bCs/>
        </w:rPr>
        <w:t>EIRP</w:t>
      </w:r>
      <w:r w:rsidR="00182E2A">
        <w:rPr>
          <w:rFonts w:ascii="Times" w:hAnsi="Times" w:cs="Times"/>
          <w:b/>
          <w:bCs/>
        </w:rPr>
        <w:t>_ue</w:t>
      </w:r>
      <w:proofErr w:type="spellEnd"/>
      <w:r w:rsidR="00B904F8">
        <w:rPr>
          <w:rFonts w:ascii="Times" w:hAnsi="Times" w:cs="Times"/>
          <w:b/>
          <w:bCs/>
        </w:rPr>
        <w:t xml:space="preserve"> = 31dBm (antenna </w:t>
      </w:r>
      <w:r w:rsidR="00BF79EE">
        <w:rPr>
          <w:rFonts w:ascii="Times" w:hAnsi="Times" w:cs="Times"/>
          <w:b/>
          <w:bCs/>
        </w:rPr>
        <w:t xml:space="preserve">array is </w:t>
      </w:r>
      <w:r w:rsidR="00BF79EE" w:rsidRPr="00BF79EE">
        <w:rPr>
          <w:rFonts w:ascii="Times" w:hAnsi="Times" w:cs="Times"/>
          <w:b/>
          <w:bCs/>
          <w:iCs/>
        </w:rPr>
        <w:t>(</w:t>
      </w:r>
      <w:proofErr w:type="spellStart"/>
      <w:proofErr w:type="gramStart"/>
      <w:r w:rsidR="00BF79EE" w:rsidRPr="00BF79EE">
        <w:rPr>
          <w:rFonts w:ascii="Times" w:hAnsi="Times" w:cs="Times"/>
          <w:b/>
          <w:bCs/>
          <w:iCs/>
        </w:rPr>
        <w:t>M,N</w:t>
      </w:r>
      <w:proofErr w:type="gramEnd"/>
      <w:r w:rsidR="00BF79EE" w:rsidRPr="00BF79EE">
        <w:rPr>
          <w:rFonts w:ascii="Times" w:hAnsi="Times" w:cs="Times"/>
          <w:b/>
          <w:bCs/>
          <w:iCs/>
        </w:rPr>
        <w:t>,</w:t>
      </w:r>
      <w:proofErr w:type="gramStart"/>
      <w:r w:rsidR="00BF79EE" w:rsidRPr="00BF79EE">
        <w:rPr>
          <w:rFonts w:ascii="Times" w:hAnsi="Times" w:cs="Times"/>
          <w:b/>
          <w:bCs/>
          <w:iCs/>
        </w:rPr>
        <w:t>P,Mg</w:t>
      </w:r>
      <w:proofErr w:type="gramEnd"/>
      <w:r w:rsidR="00BF79EE" w:rsidRPr="00BF79EE">
        <w:rPr>
          <w:rFonts w:ascii="Times" w:hAnsi="Times" w:cs="Times"/>
          <w:b/>
          <w:bCs/>
          <w:iCs/>
        </w:rPr>
        <w:t>,</w:t>
      </w:r>
      <w:proofErr w:type="gramStart"/>
      <w:r w:rsidR="00BF79EE" w:rsidRPr="00BF79EE">
        <w:rPr>
          <w:rFonts w:ascii="Times" w:hAnsi="Times" w:cs="Times"/>
          <w:b/>
          <w:bCs/>
          <w:iCs/>
        </w:rPr>
        <w:t>Ng;Mp</w:t>
      </w:r>
      <w:proofErr w:type="gramEnd"/>
      <w:r w:rsidR="00BF79EE" w:rsidRPr="00BF79EE">
        <w:rPr>
          <w:rFonts w:ascii="Times" w:hAnsi="Times" w:cs="Times"/>
          <w:b/>
          <w:bCs/>
          <w:iCs/>
        </w:rPr>
        <w:t>,Np</w:t>
      </w:r>
      <w:proofErr w:type="spellEnd"/>
      <w:r w:rsidR="00BF79EE" w:rsidRPr="00BF79EE">
        <w:rPr>
          <w:rFonts w:ascii="Times" w:hAnsi="Times" w:cs="Times"/>
          <w:b/>
          <w:bCs/>
          <w:iCs/>
        </w:rPr>
        <w:t>) = (2,4,2,1,2;1,1)</w:t>
      </w:r>
      <w:r w:rsidR="00BF79EE">
        <w:rPr>
          <w:rFonts w:ascii="Times" w:hAnsi="Times" w:cs="Times"/>
          <w:b/>
          <w:bCs/>
          <w:iCs/>
        </w:rPr>
        <w:t>)</w:t>
      </w:r>
      <w:r w:rsidR="003A707A" w:rsidRPr="00E07928">
        <w:rPr>
          <w:rFonts w:ascii="Times" w:hAnsi="Times" w:cs="Times"/>
        </w:rPr>
        <w:t>.</w:t>
      </w:r>
    </w:p>
    <w:p w14:paraId="75E09C11" w14:textId="77777777" w:rsidR="004F6CF3" w:rsidRDefault="00636FF9" w:rsidP="00B11A79">
      <w:r>
        <w:t xml:space="preserve">According to RF discussion on FR2-1 WA BS, </w:t>
      </w:r>
      <w:r w:rsidR="004F6CF3">
        <w:t xml:space="preserve">we can have following assumptions: </w:t>
      </w:r>
    </w:p>
    <w:p w14:paraId="743A095C" w14:textId="2E4E3A68" w:rsidR="004F6CF3" w:rsidRPr="00E07928" w:rsidRDefault="00E07928" w:rsidP="004F6CF3">
      <w:pPr>
        <w:pStyle w:val="ListParagraph"/>
        <w:numPr>
          <w:ilvl w:val="0"/>
          <w:numId w:val="10"/>
        </w:numPr>
        <w:rPr>
          <w:rFonts w:ascii="Times" w:hAnsi="Times" w:cs="Times"/>
        </w:rPr>
      </w:pPr>
      <w:r>
        <w:rPr>
          <w:rFonts w:ascii="Times" w:hAnsi="Times" w:cs="Times"/>
          <w:b/>
          <w:bCs/>
        </w:rPr>
        <w:t>I</w:t>
      </w:r>
      <w:r w:rsidR="005B7EA6" w:rsidRPr="00E07928">
        <w:rPr>
          <w:rFonts w:ascii="Times" w:hAnsi="Times" w:cs="Times"/>
          <w:b/>
          <w:bCs/>
        </w:rPr>
        <w:t xml:space="preserve">n-channel adjacent </w:t>
      </w:r>
      <w:proofErr w:type="spellStart"/>
      <w:r w:rsidR="005B7EA6" w:rsidRPr="00E07928">
        <w:rPr>
          <w:rFonts w:ascii="Times" w:hAnsi="Times" w:cs="Times"/>
          <w:b/>
          <w:bCs/>
        </w:rPr>
        <w:t>subband</w:t>
      </w:r>
      <w:proofErr w:type="spellEnd"/>
      <w:r w:rsidR="005B7EA6" w:rsidRPr="00E07928">
        <w:rPr>
          <w:rFonts w:ascii="Times" w:hAnsi="Times" w:cs="Times"/>
          <w:b/>
          <w:bCs/>
        </w:rPr>
        <w:t xml:space="preserve"> blocking requirement is -52dBm</w:t>
      </w:r>
      <w:r w:rsidR="004F6CF3" w:rsidRPr="00E07928">
        <w:rPr>
          <w:rFonts w:ascii="Times" w:hAnsi="Times" w:cs="Times"/>
        </w:rPr>
        <w:t xml:space="preserve"> </w:t>
      </w:r>
    </w:p>
    <w:p w14:paraId="4B74483E" w14:textId="6F3E2AF4" w:rsidR="009D32D2" w:rsidRDefault="00E07928" w:rsidP="004F6CF3">
      <w:pPr>
        <w:pStyle w:val="ListParagraph"/>
        <w:numPr>
          <w:ilvl w:val="0"/>
          <w:numId w:val="10"/>
        </w:numPr>
      </w:pPr>
      <w:r w:rsidRPr="00E07928">
        <w:rPr>
          <w:rFonts w:ascii="Times" w:hAnsi="Times" w:cs="Times"/>
          <w:b/>
          <w:bCs/>
        </w:rPr>
        <w:t>The</w:t>
      </w:r>
      <w:r w:rsidR="004F6CF3" w:rsidRPr="00E07928">
        <w:rPr>
          <w:rFonts w:ascii="Times" w:hAnsi="Times" w:cs="Times"/>
          <w:b/>
          <w:bCs/>
        </w:rPr>
        <w:t xml:space="preserve"> </w:t>
      </w:r>
      <w:r w:rsidR="006B45EC" w:rsidRPr="00E07928">
        <w:rPr>
          <w:rFonts w:ascii="Times" w:hAnsi="Times" w:cs="Times"/>
          <w:b/>
          <w:bCs/>
        </w:rPr>
        <w:t xml:space="preserve">coupling loss </w:t>
      </w:r>
      <w:r w:rsidR="00CC31AB" w:rsidRPr="00E07928">
        <w:rPr>
          <w:rFonts w:ascii="Times" w:hAnsi="Times" w:cs="Times"/>
          <w:b/>
          <w:bCs/>
        </w:rPr>
        <w:t xml:space="preserve">is 87 </w:t>
      </w:r>
      <w:proofErr w:type="spellStart"/>
      <w:r w:rsidR="00CC31AB" w:rsidRPr="00E07928">
        <w:rPr>
          <w:rFonts w:ascii="Times" w:hAnsi="Times" w:cs="Times"/>
          <w:b/>
          <w:bCs/>
        </w:rPr>
        <w:t>dBc</w:t>
      </w:r>
      <w:proofErr w:type="spellEnd"/>
      <w:r w:rsidR="00CC31AB" w:rsidRPr="00E07928">
        <w:rPr>
          <w:rFonts w:ascii="Times" w:hAnsi="Times" w:cs="Times"/>
        </w:rPr>
        <w:t xml:space="preserve">. </w:t>
      </w:r>
    </w:p>
    <w:p w14:paraId="77A68D38" w14:textId="77777777" w:rsidR="008F5F72" w:rsidRDefault="008F5F72" w:rsidP="00B11A79"/>
    <w:p w14:paraId="71552665" w14:textId="4EFDA2F2" w:rsidR="006C3F71" w:rsidRDefault="006C3F71" w:rsidP="00B11A79">
      <w:r>
        <w:rPr>
          <w:rFonts w:hint="eastAsia"/>
        </w:rPr>
        <w:t xml:space="preserve">If we assume victim UE is at the cell edge of the cell, </w:t>
      </w:r>
      <w:r w:rsidR="008F5F72">
        <w:t xml:space="preserve">we could have following results: </w:t>
      </w:r>
    </w:p>
    <w:p w14:paraId="6938C25A" w14:textId="72742272" w:rsidR="008F5F72" w:rsidRDefault="00D82B8C" w:rsidP="008F5F72">
      <w:pPr>
        <w:pStyle w:val="ListParagraph"/>
        <w:numPr>
          <w:ilvl w:val="0"/>
          <w:numId w:val="11"/>
        </w:numPr>
      </w:pPr>
      <w:r w:rsidRPr="00E07928">
        <w:rPr>
          <w:rFonts w:ascii="Times" w:hAnsi="Times" w:cs="Times"/>
        </w:rPr>
        <w:t>Distance between BS</w:t>
      </w:r>
      <w: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bs2bs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=0.2 km</m:t>
        </m:r>
      </m:oMath>
      <w:r w:rsidR="00B57C8F" w:rsidRPr="00E07928">
        <w:rPr>
          <w:rFonts w:ascii="Times" w:hAnsi="Times" w:cs="Times"/>
          <w:szCs w:val="20"/>
          <w:lang w:eastAsia="zh-CN"/>
        </w:rPr>
        <w:t>, and distance between victim UE to BS</w:t>
      </w:r>
      <w:r w:rsidR="00B57C8F">
        <w:rPr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ue2bs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=0.133 km</m:t>
        </m:r>
      </m:oMath>
    </w:p>
    <w:p w14:paraId="2275729E" w14:textId="2CDCAB4C" w:rsidR="004F745B" w:rsidRPr="002F431F" w:rsidRDefault="002F21A5" w:rsidP="00817839">
      <w:pPr>
        <w:pStyle w:val="ListParagraph"/>
        <w:numPr>
          <w:ilvl w:val="0"/>
          <w:numId w:val="8"/>
        </w:numPr>
      </w:pPr>
      <w:r w:rsidRPr="00E2375F">
        <w:rPr>
          <w:rFonts w:ascii="Times" w:eastAsiaTheme="minorEastAsia" w:hAnsi="Times" w:cs="Times" w:hint="eastAsia"/>
          <w:lang w:eastAsia="zh-CN"/>
        </w:rPr>
        <w:t>Pathloss between BS is</w:t>
      </w:r>
      <w:r w:rsidR="000E6863" w:rsidRPr="00E2375F">
        <w:rPr>
          <w:rFonts w:ascii="Times" w:eastAsiaTheme="minorEastAsia" w:hAnsi="Times" w:cs="Times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FS_bs2bs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=32.45+20</m:t>
        </m:r>
        <m:func>
          <m:func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lg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0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0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0"/>
                        <w:lang w:eastAsia="zh-CN"/>
                      </w:rPr>
                      <m:t>bs2bs</m:t>
                    </m:r>
                  </m:sub>
                </m:sSub>
              </m:e>
            </m:d>
          </m:e>
        </m:func>
        <m:r>
          <w:rPr>
            <w:rFonts w:ascii="Cambria Math" w:eastAsiaTheme="minorEastAsia" w:hAnsi="Cambria Math"/>
            <w:szCs w:val="20"/>
            <w:lang w:eastAsia="zh-CN"/>
          </w:rPr>
          <m:t>+20</m:t>
        </m:r>
        <m:func>
          <m:func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lg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0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0"/>
                    <w:lang w:eastAsia="zh-CN"/>
                  </w:rPr>
                  <m:t>fc</m:t>
                </m:r>
              </m:e>
            </m:d>
          </m:e>
        </m:func>
      </m:oMath>
      <w:r w:rsidR="000E6863" w:rsidRPr="00E2375F">
        <w:rPr>
          <w:rFonts w:ascii="Times" w:eastAsiaTheme="minorEastAsia" w:hAnsi="Times" w:cs="Times" w:hint="eastAsia"/>
          <w:szCs w:val="20"/>
          <w:lang w:eastAsia="zh-CN"/>
        </w:rPr>
        <w:t xml:space="preserve"> </w:t>
      </w:r>
      <w:r w:rsidR="007F0F8C" w:rsidRPr="00E2375F">
        <w:rPr>
          <w:rFonts w:ascii="Times" w:eastAsiaTheme="minorEastAsia" w:hAnsi="Times" w:cs="Times" w:hint="eastAsia"/>
          <w:szCs w:val="20"/>
          <w:lang w:eastAsia="zh-CN"/>
        </w:rPr>
        <w:t xml:space="preserve">= </w:t>
      </w:r>
      <w:r w:rsidR="00D011EB" w:rsidRPr="00E2375F">
        <w:rPr>
          <w:rFonts w:ascii="Times" w:eastAsiaTheme="minorEastAsia" w:hAnsi="Times" w:cs="Times" w:hint="eastAsia"/>
          <w:szCs w:val="20"/>
          <w:lang w:eastAsia="zh-CN"/>
        </w:rPr>
        <w:t>110.5dB.</w:t>
      </w:r>
    </w:p>
    <w:p w14:paraId="4B6D2D08" w14:textId="7E1E028A" w:rsidR="002F431F" w:rsidRPr="00F53E91" w:rsidRDefault="002F431F" w:rsidP="002F21A5">
      <w:pPr>
        <w:pStyle w:val="ListParagraph"/>
        <w:numPr>
          <w:ilvl w:val="0"/>
          <w:numId w:val="8"/>
        </w:numPr>
      </w:pPr>
      <w:r>
        <w:rPr>
          <w:rFonts w:ascii="Times" w:eastAsiaTheme="minorEastAsia" w:hAnsi="Times" w:cs="Times" w:hint="eastAsia"/>
          <w:szCs w:val="20"/>
          <w:lang w:eastAsia="zh-CN"/>
        </w:rPr>
        <w:t xml:space="preserve">Pathloss between </w:t>
      </w:r>
      <w:r w:rsidR="001955C4">
        <w:rPr>
          <w:rFonts w:ascii="Times" w:eastAsiaTheme="minorEastAsia" w:hAnsi="Times" w:cs="Times" w:hint="eastAsia"/>
          <w:szCs w:val="20"/>
          <w:lang w:eastAsia="zh-CN"/>
        </w:rPr>
        <w:t xml:space="preserve">victim UE to BS </w:t>
      </w:r>
      <w:r w:rsidR="0018277C">
        <w:rPr>
          <w:rFonts w:ascii="Times" w:eastAsiaTheme="minorEastAsia" w:hAnsi="Times" w:cs="Times"/>
          <w:szCs w:val="20"/>
          <w:lang w:eastAsia="zh-CN"/>
        </w:rPr>
        <w:t>is</w:t>
      </w:r>
      <w:r w:rsidR="001955C4">
        <w:rPr>
          <w:rFonts w:ascii="Times" w:eastAsiaTheme="minorEastAsia" w:hAnsi="Times" w:cs="Times" w:hint="eastAsia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FS_ue2bs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=32.45+20</m:t>
        </m:r>
        <m:func>
          <m:func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lg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0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0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0"/>
                        <w:lang w:eastAsia="zh-CN"/>
                      </w:rPr>
                      <m:t>ue2bs</m:t>
                    </m:r>
                  </m:sub>
                </m:sSub>
              </m:e>
            </m:d>
          </m:e>
        </m:func>
        <m:r>
          <w:rPr>
            <w:rFonts w:ascii="Cambria Math" w:eastAsiaTheme="minorEastAsia" w:hAnsi="Cambria Math"/>
            <w:szCs w:val="20"/>
            <w:lang w:eastAsia="zh-CN"/>
          </w:rPr>
          <m:t>+20</m:t>
        </m:r>
        <m:func>
          <m:func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lg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0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0"/>
                    <w:lang w:eastAsia="zh-CN"/>
                  </w:rPr>
                  <m:t>fc</m:t>
                </m:r>
              </m:e>
            </m:d>
          </m:e>
        </m:func>
      </m:oMath>
      <w:r w:rsidR="006C3F71">
        <w:rPr>
          <w:rFonts w:ascii="Times" w:eastAsiaTheme="minorEastAsia" w:hAnsi="Times" w:cs="Times" w:hint="eastAsia"/>
          <w:szCs w:val="20"/>
          <w:lang w:eastAsia="zh-CN"/>
        </w:rPr>
        <w:t xml:space="preserve"> =</w:t>
      </w:r>
      <w:r w:rsidR="008607E4">
        <w:rPr>
          <w:rFonts w:ascii="Times" w:eastAsiaTheme="minorEastAsia" w:hAnsi="Times" w:cs="Times" w:hint="eastAsia"/>
          <w:szCs w:val="20"/>
          <w:lang w:eastAsia="zh-CN"/>
        </w:rPr>
        <w:t xml:space="preserve"> 107dB.</w:t>
      </w:r>
    </w:p>
    <w:p w14:paraId="730385F0" w14:textId="1466FE17" w:rsidR="00F53E91" w:rsidRPr="00444C66" w:rsidRDefault="00F53E91" w:rsidP="002F21A5">
      <w:pPr>
        <w:pStyle w:val="ListParagraph"/>
        <w:numPr>
          <w:ilvl w:val="0"/>
          <w:numId w:val="8"/>
        </w:numPr>
      </w:pPr>
      <w:r>
        <w:rPr>
          <w:rFonts w:ascii="Times" w:eastAsiaTheme="minorEastAsia" w:hAnsi="Times" w:cs="Times"/>
          <w:szCs w:val="20"/>
          <w:lang w:eastAsia="zh-CN"/>
        </w:rPr>
        <w:t xml:space="preserve">The received wanted signal power is </w:t>
      </w:r>
      <w:r w:rsidR="00592514">
        <w:rPr>
          <w:rFonts w:ascii="Times" w:eastAsiaTheme="minorEastAsia" w:hAnsi="Times" w:cs="Times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Cs w:val="20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 w:cs="Times"/>
                <w:szCs w:val="20"/>
                <w:lang w:eastAsia="zh-CN"/>
              </w:rPr>
              <m:t>UE</m:t>
            </m:r>
          </m:sub>
        </m:sSub>
        <m:r>
          <w:rPr>
            <w:rFonts w:ascii="Cambria Math" w:eastAsiaTheme="minorEastAsia" w:hAnsi="Cambria Math" w:cs="Times"/>
            <w:szCs w:val="20"/>
            <w:lang w:eastAsia="zh-CN"/>
          </w:rPr>
          <m:t xml:space="preserve">=EIPR_ue- </m:t>
        </m:r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0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Cs w:val="20"/>
                    <w:lang w:eastAsia="zh-CN"/>
                  </w:rPr>
                  <m:t>ue2bs</m:t>
                </m:r>
              </m:sub>
            </m:sSub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+(EIR</m:t>
        </m:r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bs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-bsPower)= -52.5 dBm</m:t>
        </m:r>
      </m:oMath>
    </w:p>
    <w:p w14:paraId="6B529885" w14:textId="7C70D2FF" w:rsidR="00191204" w:rsidRDefault="00490D78" w:rsidP="0078082D">
      <w:r>
        <w:t>In that case, the</w:t>
      </w:r>
      <w:r w:rsidR="00CC38C6">
        <w:t xml:space="preserve"> maximum</w:t>
      </w:r>
      <w:r>
        <w:t xml:space="preserve"> interference power level</w:t>
      </w:r>
      <w:r w:rsidR="00713B9E">
        <w:t xml:space="preserve"> -52dBm</w:t>
      </w:r>
      <w:r>
        <w:t xml:space="preserve"> is almost same as received signal power. </w:t>
      </w:r>
    </w:p>
    <w:p w14:paraId="47682A79" w14:textId="77777777" w:rsidR="00A349D2" w:rsidRDefault="00191204" w:rsidP="0078082D">
      <w:r>
        <w:t xml:space="preserve">If we follow similar </w:t>
      </w:r>
      <w:r w:rsidR="00C40CC2">
        <w:t>interfering</w:t>
      </w:r>
      <w:r>
        <w:t xml:space="preserve"> </w:t>
      </w:r>
      <w:proofErr w:type="gramStart"/>
      <w:r>
        <w:t>condition</w:t>
      </w:r>
      <w:proofErr w:type="gramEnd"/>
      <w:r>
        <w:t xml:space="preserve"> as</w:t>
      </w:r>
      <w:r w:rsidR="00C40CC2">
        <w:t xml:space="preserve"> in</w:t>
      </w:r>
      <w:r>
        <w:t xml:space="preserve"> FR1 analysis including two conditions</w:t>
      </w:r>
      <w:r w:rsidR="00C40CC2">
        <w:t xml:space="preserve">: 1 strong </w:t>
      </w:r>
      <w:r w:rsidR="00A349D2">
        <w:t>interference</w:t>
      </w:r>
      <w:r w:rsidR="00C40CC2">
        <w:t xml:space="preserve"> + 1 weaker interference</w:t>
      </w:r>
      <w:r w:rsidR="00A349D2">
        <w:t xml:space="preserve"> (10dB less than stronger interference)</w:t>
      </w:r>
      <w:r w:rsidR="00C40CC2">
        <w:t xml:space="preserve"> and two medium interferences</w:t>
      </w:r>
      <w:r w:rsidR="00A349D2">
        <w:t xml:space="preserve"> (6dB weaker than strong interference). We can have following INR values: </w:t>
      </w:r>
    </w:p>
    <w:p w14:paraId="159576D3" w14:textId="3807FF81" w:rsidR="005E0FFB" w:rsidRPr="00B668C6" w:rsidRDefault="005E0FFB" w:rsidP="005E0FFB">
      <w:pPr>
        <w:pStyle w:val="TH"/>
        <w:rPr>
          <w:sz w:val="18"/>
          <w:szCs w:val="18"/>
        </w:rPr>
      </w:pPr>
      <w:r w:rsidRPr="00B668C6">
        <w:rPr>
          <w:sz w:val="18"/>
          <w:szCs w:val="18"/>
        </w:rPr>
        <w:lastRenderedPageBreak/>
        <w:t>Table 2-1 Revised INR values for FR</w:t>
      </w:r>
      <w:r>
        <w:rPr>
          <w:sz w:val="18"/>
          <w:szCs w:val="18"/>
        </w:rPr>
        <w:t>2-1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705"/>
        <w:gridCol w:w="7645"/>
      </w:tblGrid>
      <w:tr w:rsidR="005E0FFB" w14:paraId="33D3AB97" w14:textId="77777777" w:rsidTr="00D33C56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3F57" w14:textId="77777777" w:rsidR="005E0FFB" w:rsidRDefault="005E0FFB" w:rsidP="00D33C56">
            <w:pPr>
              <w:pStyle w:val="TAH"/>
              <w:textAlignment w:val="baseline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Conditions</w:t>
            </w:r>
          </w:p>
        </w:tc>
        <w:tc>
          <w:tcPr>
            <w:tcW w:w="4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B968" w14:textId="024FD06F" w:rsidR="005E0FFB" w:rsidRDefault="005E0FFB" w:rsidP="00D33C56">
            <w:pPr>
              <w:pStyle w:val="TAH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FR2-1</w:t>
            </w:r>
          </w:p>
        </w:tc>
      </w:tr>
      <w:tr w:rsidR="005E0FFB" w14:paraId="4B27EAD3" w14:textId="77777777" w:rsidTr="00D33C56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8D68" w14:textId="77777777" w:rsidR="005E0FFB" w:rsidRDefault="005E0FFB" w:rsidP="00D33C56">
            <w:pPr>
              <w:pStyle w:val="TAL"/>
              <w:jc w:val="center"/>
              <w:textAlignment w:val="baseline"/>
              <w:rPr>
                <w:sz w:val="16"/>
                <w:szCs w:val="18"/>
              </w:rPr>
            </w:pPr>
            <w:r>
              <w:rPr>
                <w:rFonts w:eastAsiaTheme="minorEastAsia"/>
                <w:sz w:val="16"/>
                <w:szCs w:val="18"/>
                <w:lang w:eastAsia="zh-CN"/>
              </w:rPr>
              <w:t>Interf1 &gt; Interf2</w:t>
            </w:r>
          </w:p>
        </w:tc>
        <w:tc>
          <w:tcPr>
            <w:tcW w:w="4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CD91" w14:textId="0EC5F7CA" w:rsidR="005E0FFB" w:rsidRDefault="005E0FFB" w:rsidP="005E0FFB">
            <w:pPr>
              <w:pStyle w:val="TAC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INR1 &lt;= </w:t>
            </w:r>
            <w:r>
              <w:rPr>
                <w:sz w:val="16"/>
                <w:szCs w:val="18"/>
                <w:highlight w:val="yellow"/>
              </w:rPr>
              <w:t>0</w:t>
            </w:r>
            <w:r w:rsidRPr="006B1081">
              <w:rPr>
                <w:sz w:val="16"/>
                <w:szCs w:val="18"/>
                <w:highlight w:val="yellow"/>
              </w:rPr>
              <w:t>dB</w:t>
            </w:r>
            <w:r>
              <w:rPr>
                <w:sz w:val="16"/>
                <w:szCs w:val="18"/>
              </w:rPr>
              <w:t xml:space="preserve">, INR2 &lt;= </w:t>
            </w:r>
            <w:r w:rsidRPr="006B1081">
              <w:rPr>
                <w:sz w:val="16"/>
                <w:szCs w:val="18"/>
                <w:highlight w:val="yellow"/>
              </w:rPr>
              <w:t>-</w:t>
            </w:r>
            <w:r>
              <w:rPr>
                <w:sz w:val="16"/>
                <w:szCs w:val="18"/>
                <w:highlight w:val="yellow"/>
              </w:rPr>
              <w:t>10</w:t>
            </w:r>
            <w:r w:rsidRPr="006B1081">
              <w:rPr>
                <w:sz w:val="16"/>
                <w:szCs w:val="18"/>
                <w:highlight w:val="yellow"/>
              </w:rPr>
              <w:t>dB</w:t>
            </w:r>
          </w:p>
        </w:tc>
      </w:tr>
      <w:tr w:rsidR="005E0FFB" w14:paraId="6F11EF9E" w14:textId="77777777" w:rsidTr="00D33C56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6E80" w14:textId="77777777" w:rsidR="005E0FFB" w:rsidRDefault="005E0FFB" w:rsidP="00D33C56">
            <w:pPr>
              <w:pStyle w:val="TAL"/>
              <w:jc w:val="center"/>
              <w:textAlignment w:val="baseline"/>
              <w:rPr>
                <w:sz w:val="16"/>
                <w:szCs w:val="18"/>
                <w:lang w:eastAsia="zh-CN"/>
              </w:rPr>
            </w:pPr>
            <w:r>
              <w:rPr>
                <w:rFonts w:eastAsiaTheme="minorEastAsia"/>
                <w:sz w:val="16"/>
                <w:szCs w:val="18"/>
                <w:lang w:eastAsia="zh-CN"/>
              </w:rPr>
              <w:t>Interf1 = Interf2</w:t>
            </w:r>
          </w:p>
        </w:tc>
        <w:tc>
          <w:tcPr>
            <w:tcW w:w="4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14B" w14:textId="7295DCC1" w:rsidR="005E0FFB" w:rsidRDefault="005E0FFB" w:rsidP="005E0FFB">
            <w:pPr>
              <w:pStyle w:val="TAC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INR1 = INR2 &lt;= -6</w:t>
            </w:r>
            <w:r w:rsidRPr="006B1081">
              <w:rPr>
                <w:sz w:val="16"/>
                <w:szCs w:val="18"/>
                <w:highlight w:val="yellow"/>
              </w:rPr>
              <w:t>dB</w:t>
            </w:r>
          </w:p>
        </w:tc>
      </w:tr>
      <w:tr w:rsidR="005E0FFB" w14:paraId="28C412B3" w14:textId="77777777" w:rsidTr="00D33C56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687" w14:textId="77777777" w:rsidR="005E0FFB" w:rsidRDefault="005E0FFB" w:rsidP="00D33C56">
            <w:pPr>
              <w:pStyle w:val="TAC"/>
              <w:jc w:val="left"/>
              <w:textAlignment w:val="baseline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Note: The interference wave form could use PUSCH with 1+1 DM-RS and CP-OFDM to simplify simulation setup. </w:t>
            </w:r>
          </w:p>
        </w:tc>
      </w:tr>
    </w:tbl>
    <w:p w14:paraId="4B031F25" w14:textId="13B627B9" w:rsidR="00CC38C6" w:rsidRDefault="00CC38C6" w:rsidP="0078082D"/>
    <w:p w14:paraId="529ABCC0" w14:textId="77777777" w:rsidR="00CE1A8E" w:rsidRDefault="00DF17AA" w:rsidP="00DF17AA">
      <w:pPr>
        <w:pStyle w:val="Observation"/>
      </w:pPr>
      <w:bookmarkStart w:id="4" w:name="_Toc213095971"/>
      <w:r>
        <w:t xml:space="preserve">The INR values of FR2-1 scenario </w:t>
      </w:r>
      <w:r w:rsidR="008058A2">
        <w:t>are much smaller than FR1 scenario based on link budget analysis.</w:t>
      </w:r>
      <w:bookmarkEnd w:id="4"/>
      <w:r w:rsidR="008058A2">
        <w:t xml:space="preserve"> </w:t>
      </w:r>
    </w:p>
    <w:p w14:paraId="5109B2A6" w14:textId="77777777" w:rsidR="00CE1A8E" w:rsidRDefault="00CE1A8E" w:rsidP="00CE1A8E"/>
    <w:p w14:paraId="6B308065" w14:textId="46D2BA65" w:rsidR="00D92A2D" w:rsidRDefault="002B2484" w:rsidP="00CE1A8E">
      <w:r>
        <w:t>According to</w:t>
      </w:r>
      <w:r w:rsidR="00CE1A8E">
        <w:t xml:space="preserve"> our simulation results</w:t>
      </w:r>
      <w:r w:rsidR="007355B2">
        <w:t xml:space="preserve"> </w:t>
      </w:r>
      <w:r w:rsidR="00F1434D">
        <w:t xml:space="preserve">for FR1 scenario </w:t>
      </w:r>
      <w:r w:rsidR="007355B2">
        <w:t xml:space="preserve">[2], the gap between </w:t>
      </w:r>
      <w:r w:rsidR="00EC4D73">
        <w:t xml:space="preserve">“Not use muted REs” and “Use muted REs” is less than 0.25dB </w:t>
      </w:r>
      <w:r w:rsidR="00366EE0">
        <w:t xml:space="preserve">in all cases which is too small to differentiate whether the product </w:t>
      </w:r>
      <w:r w:rsidR="00274D39">
        <w:t>estimate</w:t>
      </w:r>
      <w:r w:rsidR="00366EE0">
        <w:t xml:space="preserve"> </w:t>
      </w:r>
      <w:r w:rsidR="00274D39">
        <w:t>the interference covariance matrix with muted RE or not.</w:t>
      </w:r>
      <w:r w:rsidR="0046178B">
        <w:t xml:space="preserve"> Furthermore, the lower INR values lead to smaller gap. </w:t>
      </w:r>
      <w:r w:rsidR="00F1434D">
        <w:t xml:space="preserve">In that case, the gap in FR2-1 condition would be smaller than in FR1. </w:t>
      </w:r>
    </w:p>
    <w:p w14:paraId="66EB8360" w14:textId="20D21B70" w:rsidR="00974608" w:rsidRDefault="00974608" w:rsidP="00974608">
      <w:pPr>
        <w:pStyle w:val="Observation"/>
      </w:pPr>
      <w:bookmarkStart w:id="5" w:name="_Toc213095972"/>
      <w:r>
        <w:t xml:space="preserve">The gap between “Not use muted REs” and “Use muted REs” </w:t>
      </w:r>
      <w:r w:rsidR="00B60323">
        <w:t>is less than 0.25dB.</w:t>
      </w:r>
      <w:bookmarkEnd w:id="5"/>
      <w:r w:rsidR="00B60323">
        <w:t xml:space="preserve"> </w:t>
      </w:r>
    </w:p>
    <w:p w14:paraId="5D4559DC" w14:textId="3EB8E801" w:rsidR="00B60323" w:rsidRDefault="00B60323" w:rsidP="00974608">
      <w:pPr>
        <w:pStyle w:val="Observation"/>
      </w:pPr>
      <w:bookmarkStart w:id="6" w:name="_Toc213095973"/>
      <w:r>
        <w:t>The lower INR inference case</w:t>
      </w:r>
      <w:r w:rsidR="00E9172B">
        <w:rPr>
          <w:rFonts w:eastAsiaTheme="minorEastAsia" w:hint="eastAsia"/>
          <w:lang w:eastAsia="zh-CN"/>
        </w:rPr>
        <w:t>s</w:t>
      </w:r>
      <w:r>
        <w:t xml:space="preserve"> have smaller gap</w:t>
      </w:r>
      <w:r w:rsidR="00A150B0">
        <w:rPr>
          <w:rFonts w:eastAsiaTheme="minorEastAsia" w:hint="eastAsia"/>
          <w:lang w:eastAsia="zh-CN"/>
        </w:rPr>
        <w:t>s</w:t>
      </w:r>
      <w:r w:rsidR="0007587B">
        <w:t>.</w:t>
      </w:r>
      <w:bookmarkEnd w:id="6"/>
      <w:r w:rsidR="0007587B">
        <w:t xml:space="preserve"> </w:t>
      </w:r>
    </w:p>
    <w:p w14:paraId="57BCD327" w14:textId="5BE59728" w:rsidR="00D04CE7" w:rsidRDefault="002B2484" w:rsidP="00CE1A8E">
      <w:r>
        <w:t>Based on observations above</w:t>
      </w:r>
      <w:r w:rsidR="0014505E">
        <w:t xml:space="preserve">, we propose not to define </w:t>
      </w:r>
      <w:r w:rsidR="00AB2596">
        <w:t xml:space="preserve">PUSCH </w:t>
      </w:r>
      <w:r w:rsidR="0014505E">
        <w:t xml:space="preserve">demodulation requirements for </w:t>
      </w:r>
      <w:r w:rsidR="00C427D0">
        <w:t>UL muting</w:t>
      </w:r>
      <w:r w:rsidR="00AB2596">
        <w:t xml:space="preserve"> in both FR1 and FR2-1</w:t>
      </w:r>
      <w:r w:rsidR="0014505E">
        <w:t xml:space="preserve">. </w:t>
      </w:r>
      <w:r w:rsidR="00366EE0">
        <w:t xml:space="preserve"> </w:t>
      </w:r>
    </w:p>
    <w:p w14:paraId="548361B2" w14:textId="5870F678" w:rsidR="00D470AC" w:rsidRDefault="00026A5D" w:rsidP="00026A5D">
      <w:pPr>
        <w:pStyle w:val="Proposal"/>
      </w:pPr>
      <w:bookmarkStart w:id="7" w:name="_Toc213095974"/>
      <w:r>
        <w:t>Proposal 1</w:t>
      </w:r>
      <w:r>
        <w:tab/>
        <w:t>Do not define PUSCH demodulation requirement for UL muting in both FR1 and FR2-1.</w:t>
      </w:r>
      <w:bookmarkEnd w:id="7"/>
      <w:r>
        <w:t xml:space="preserve"> </w:t>
      </w:r>
      <w:r w:rsidR="007767C5">
        <w:t xml:space="preserve"> </w:t>
      </w:r>
      <w:r w:rsidR="00D13DB3">
        <w:t xml:space="preserve"> </w:t>
      </w:r>
    </w:p>
    <w:p w14:paraId="11E9FD98" w14:textId="6391F597" w:rsidR="00D470AC" w:rsidRPr="00D470AC" w:rsidRDefault="00D470AC" w:rsidP="00B11A79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1471F03D" w14:textId="77777777" w:rsidR="00EB691E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3095971" w:history="1">
        <w:r w:rsidR="00EB691E" w:rsidRPr="004C255D">
          <w:rPr>
            <w:rStyle w:val="Hyperlink"/>
            <w:noProof/>
          </w:rPr>
          <w:t>Observation 1</w:t>
        </w:r>
        <w:r w:rsidR="00EB691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EB691E" w:rsidRPr="004C255D">
          <w:rPr>
            <w:rStyle w:val="Hyperlink"/>
            <w:noProof/>
          </w:rPr>
          <w:t>The INR values of FR2-1 scenario are much smaller than FR1 scenario based on link budget analysis.</w:t>
        </w:r>
      </w:hyperlink>
    </w:p>
    <w:p w14:paraId="721A1306" w14:textId="77777777" w:rsidR="00EB691E" w:rsidRDefault="00EB691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095972" w:history="1">
        <w:r w:rsidRPr="004C255D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C255D">
          <w:rPr>
            <w:rStyle w:val="Hyperlink"/>
            <w:noProof/>
          </w:rPr>
          <w:t>The gap between “Not use muted REs” and “Use muted REs” is less than 0.25dB.</w:t>
        </w:r>
      </w:hyperlink>
    </w:p>
    <w:p w14:paraId="6D58B63A" w14:textId="77777777" w:rsidR="00EB691E" w:rsidRDefault="00EB691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3095973" w:history="1">
        <w:r w:rsidRPr="004C255D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C255D">
          <w:rPr>
            <w:rStyle w:val="Hyperlink"/>
            <w:noProof/>
          </w:rPr>
          <w:t>The lower INR inference case have smaller gap.</w:t>
        </w:r>
      </w:hyperlink>
    </w:p>
    <w:p w14:paraId="5C166ED4" w14:textId="7F53C262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7EBE2D79" w14:textId="4769BB49" w:rsidR="00EB691E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3095974" w:history="1">
        <w:r w:rsidR="00EB691E" w:rsidRPr="00C216B2">
          <w:rPr>
            <w:rStyle w:val="Hyperlink"/>
            <w:noProof/>
          </w:rPr>
          <w:t>Proposal 1</w:t>
        </w:r>
        <w:r w:rsidR="00EB691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EB691E" w:rsidRPr="00C216B2">
          <w:rPr>
            <w:rStyle w:val="Hyperlink"/>
            <w:noProof/>
          </w:rPr>
          <w:t>Do not define PUSCH demodulation requirement for UL muting in both FR1 and FR2-1.</w:t>
        </w:r>
      </w:hyperlink>
    </w:p>
    <w:p w14:paraId="54AE3D37" w14:textId="60E36CD9" w:rsidR="00D12D9E" w:rsidRPr="00C52B46" w:rsidRDefault="0028398A" w:rsidP="00F96C8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46D833A0" w14:textId="2E65E900" w:rsidR="00154954" w:rsidRDefault="00276E4D" w:rsidP="00F90F99">
      <w:pPr>
        <w:rPr>
          <w:szCs w:val="20"/>
        </w:rPr>
      </w:pPr>
      <w:r w:rsidRPr="00276E4D">
        <w:rPr>
          <w:szCs w:val="20"/>
        </w:rPr>
        <w:t>[1</w:t>
      </w:r>
      <w:proofErr w:type="gramStart"/>
      <w:r w:rsidRPr="00276E4D">
        <w:rPr>
          <w:szCs w:val="20"/>
        </w:rPr>
        <w:t xml:space="preserve">] </w:t>
      </w:r>
      <w:r>
        <w:rPr>
          <w:szCs w:val="20"/>
        </w:rPr>
        <w:tab/>
      </w:r>
      <w:r w:rsidR="008D276A">
        <w:rPr>
          <w:szCs w:val="20"/>
        </w:rPr>
        <w:t>R4</w:t>
      </w:r>
      <w:proofErr w:type="gramEnd"/>
      <w:r w:rsidR="008D276A">
        <w:rPr>
          <w:szCs w:val="20"/>
        </w:rPr>
        <w:t xml:space="preserve">-2515038, </w:t>
      </w:r>
      <w:r w:rsidR="0031742B" w:rsidRPr="0031742B">
        <w:rPr>
          <w:szCs w:val="20"/>
        </w:rPr>
        <w:t xml:space="preserve">Way Forward for [116bis][311] Rel-19 </w:t>
      </w:r>
      <w:proofErr w:type="spellStart"/>
      <w:r w:rsidR="0031742B" w:rsidRPr="0031742B">
        <w:rPr>
          <w:szCs w:val="20"/>
        </w:rPr>
        <w:t>Demodulation_Part</w:t>
      </w:r>
      <w:proofErr w:type="spellEnd"/>
      <w:r w:rsidR="0031742B">
        <w:rPr>
          <w:szCs w:val="20"/>
        </w:rPr>
        <w:t>, Samsung</w:t>
      </w:r>
    </w:p>
    <w:p w14:paraId="716CB9AC" w14:textId="720044A1" w:rsidR="007D2FC4" w:rsidRDefault="007D2FC4" w:rsidP="00F90F99">
      <w:r>
        <w:rPr>
          <w:szCs w:val="20"/>
        </w:rPr>
        <w:t>[2]</w:t>
      </w:r>
      <w:r>
        <w:rPr>
          <w:szCs w:val="20"/>
        </w:rPr>
        <w:tab/>
      </w:r>
      <w:r w:rsidRPr="00D63C5C">
        <w:rPr>
          <w:szCs w:val="20"/>
        </w:rPr>
        <w:t>R4-25</w:t>
      </w:r>
      <w:r w:rsidR="001565BE" w:rsidRPr="00D63C5C">
        <w:rPr>
          <w:szCs w:val="20"/>
        </w:rPr>
        <w:t>21768</w:t>
      </w:r>
      <w:r w:rsidRPr="00D63C5C">
        <w:rPr>
          <w:szCs w:val="20"/>
        </w:rPr>
        <w:t>, Simulation results for NR SBFD demodulation, Ericsson</w:t>
      </w:r>
    </w:p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D8EE1" w14:textId="77777777" w:rsidR="00B832EF" w:rsidRDefault="00B832EF" w:rsidP="00DB5EEA">
      <w:pPr>
        <w:spacing w:after="0" w:line="240" w:lineRule="auto"/>
      </w:pPr>
      <w:r>
        <w:separator/>
      </w:r>
    </w:p>
  </w:endnote>
  <w:endnote w:type="continuationSeparator" w:id="0">
    <w:p w14:paraId="1B21DDB6" w14:textId="77777777" w:rsidR="00B832EF" w:rsidRDefault="00B832EF" w:rsidP="00DB5EEA">
      <w:pPr>
        <w:spacing w:after="0" w:line="240" w:lineRule="auto"/>
      </w:pPr>
      <w:r>
        <w:continuationSeparator/>
      </w:r>
    </w:p>
  </w:endnote>
  <w:endnote w:type="continuationNotice" w:id="1">
    <w:p w14:paraId="1855F348" w14:textId="77777777" w:rsidR="00B832EF" w:rsidRDefault="00B832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FD697" w14:textId="77777777" w:rsidR="00B832EF" w:rsidRDefault="00B832EF" w:rsidP="00DB5EEA">
      <w:pPr>
        <w:spacing w:after="0" w:line="240" w:lineRule="auto"/>
      </w:pPr>
      <w:r>
        <w:separator/>
      </w:r>
    </w:p>
  </w:footnote>
  <w:footnote w:type="continuationSeparator" w:id="0">
    <w:p w14:paraId="60201283" w14:textId="77777777" w:rsidR="00B832EF" w:rsidRDefault="00B832EF" w:rsidP="00DB5EEA">
      <w:pPr>
        <w:spacing w:after="0" w:line="240" w:lineRule="auto"/>
      </w:pPr>
      <w:r>
        <w:continuationSeparator/>
      </w:r>
    </w:p>
  </w:footnote>
  <w:footnote w:type="continuationNotice" w:id="1">
    <w:p w14:paraId="5DFA2F3E" w14:textId="77777777" w:rsidR="00B832EF" w:rsidRDefault="00B832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0188C"/>
    <w:multiLevelType w:val="hybridMultilevel"/>
    <w:tmpl w:val="E3BC2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21352"/>
    <w:multiLevelType w:val="hybridMultilevel"/>
    <w:tmpl w:val="B6686A1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413F3E47"/>
    <w:multiLevelType w:val="hybridMultilevel"/>
    <w:tmpl w:val="FA2AB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67B556AB"/>
    <w:multiLevelType w:val="hybridMultilevel"/>
    <w:tmpl w:val="32569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B51BD6"/>
    <w:multiLevelType w:val="hybridMultilevel"/>
    <w:tmpl w:val="2F10B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7"/>
  </w:num>
  <w:num w:numId="2" w16cid:durableId="1833521762">
    <w:abstractNumId w:val="10"/>
  </w:num>
  <w:num w:numId="3" w16cid:durableId="1000931442">
    <w:abstractNumId w:val="2"/>
  </w:num>
  <w:num w:numId="4" w16cid:durableId="1350598418">
    <w:abstractNumId w:val="4"/>
  </w:num>
  <w:num w:numId="5" w16cid:durableId="2031252050">
    <w:abstractNumId w:val="5"/>
  </w:num>
  <w:num w:numId="6" w16cid:durableId="44643348">
    <w:abstractNumId w:val="6"/>
  </w:num>
  <w:num w:numId="7" w16cid:durableId="1296988776">
    <w:abstractNumId w:val="6"/>
  </w:num>
  <w:num w:numId="8" w16cid:durableId="624697471">
    <w:abstractNumId w:val="8"/>
  </w:num>
  <w:num w:numId="9" w16cid:durableId="1417628603">
    <w:abstractNumId w:val="9"/>
  </w:num>
  <w:num w:numId="10" w16cid:durableId="1990984247">
    <w:abstractNumId w:val="0"/>
  </w:num>
  <w:num w:numId="11" w16cid:durableId="499858957">
    <w:abstractNumId w:val="3"/>
  </w:num>
  <w:num w:numId="12" w16cid:durableId="31190953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4B0"/>
    <w:rsid w:val="00003525"/>
    <w:rsid w:val="000048C5"/>
    <w:rsid w:val="00004A1A"/>
    <w:rsid w:val="00004F5B"/>
    <w:rsid w:val="00004FDC"/>
    <w:rsid w:val="00005024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697"/>
    <w:rsid w:val="00024CA7"/>
    <w:rsid w:val="00024FB2"/>
    <w:rsid w:val="00025563"/>
    <w:rsid w:val="000260D7"/>
    <w:rsid w:val="000262D1"/>
    <w:rsid w:val="000264C8"/>
    <w:rsid w:val="000265C9"/>
    <w:rsid w:val="00026A5D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E56"/>
    <w:rsid w:val="00036F6D"/>
    <w:rsid w:val="00036FC6"/>
    <w:rsid w:val="00037159"/>
    <w:rsid w:val="000375CC"/>
    <w:rsid w:val="00037695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3F98"/>
    <w:rsid w:val="000747A6"/>
    <w:rsid w:val="00074C27"/>
    <w:rsid w:val="00074E56"/>
    <w:rsid w:val="00074F3D"/>
    <w:rsid w:val="0007545A"/>
    <w:rsid w:val="0007587B"/>
    <w:rsid w:val="000762E4"/>
    <w:rsid w:val="00076C2D"/>
    <w:rsid w:val="00076EFD"/>
    <w:rsid w:val="00077010"/>
    <w:rsid w:val="0007741C"/>
    <w:rsid w:val="00077509"/>
    <w:rsid w:val="00077C8E"/>
    <w:rsid w:val="00077FFC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61E"/>
    <w:rsid w:val="000A7F18"/>
    <w:rsid w:val="000A7FA1"/>
    <w:rsid w:val="000B022D"/>
    <w:rsid w:val="000B02E0"/>
    <w:rsid w:val="000B04CF"/>
    <w:rsid w:val="000B0756"/>
    <w:rsid w:val="000B0A69"/>
    <w:rsid w:val="000B0D39"/>
    <w:rsid w:val="000B0D9F"/>
    <w:rsid w:val="000B1163"/>
    <w:rsid w:val="000B142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0F8B"/>
    <w:rsid w:val="000D1287"/>
    <w:rsid w:val="000D13FF"/>
    <w:rsid w:val="000D1677"/>
    <w:rsid w:val="000D1B24"/>
    <w:rsid w:val="000D23CC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50EF"/>
    <w:rsid w:val="000E5DCE"/>
    <w:rsid w:val="000E6069"/>
    <w:rsid w:val="000E65B0"/>
    <w:rsid w:val="000E669A"/>
    <w:rsid w:val="000E6863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3939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336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17CE"/>
    <w:rsid w:val="0013278D"/>
    <w:rsid w:val="00133476"/>
    <w:rsid w:val="00133C52"/>
    <w:rsid w:val="00133CFE"/>
    <w:rsid w:val="00134030"/>
    <w:rsid w:val="001347D3"/>
    <w:rsid w:val="00134ADC"/>
    <w:rsid w:val="00134D5F"/>
    <w:rsid w:val="00134F64"/>
    <w:rsid w:val="00135183"/>
    <w:rsid w:val="00135593"/>
    <w:rsid w:val="00135A53"/>
    <w:rsid w:val="00135A5C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05C"/>
    <w:rsid w:val="0014106E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5E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65BE"/>
    <w:rsid w:val="00157954"/>
    <w:rsid w:val="00157F78"/>
    <w:rsid w:val="00160350"/>
    <w:rsid w:val="00160489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5E4"/>
    <w:rsid w:val="001657EB"/>
    <w:rsid w:val="00165B61"/>
    <w:rsid w:val="00167468"/>
    <w:rsid w:val="001678BE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1CD"/>
    <w:rsid w:val="0018124E"/>
    <w:rsid w:val="001816BC"/>
    <w:rsid w:val="00181C2E"/>
    <w:rsid w:val="0018277C"/>
    <w:rsid w:val="00182E2A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1204"/>
    <w:rsid w:val="00192252"/>
    <w:rsid w:val="0019314F"/>
    <w:rsid w:val="001951CC"/>
    <w:rsid w:val="00195284"/>
    <w:rsid w:val="001955C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6D8"/>
    <w:rsid w:val="001A3705"/>
    <w:rsid w:val="001A3E98"/>
    <w:rsid w:val="001A56B3"/>
    <w:rsid w:val="001A589B"/>
    <w:rsid w:val="001A5E62"/>
    <w:rsid w:val="001A6207"/>
    <w:rsid w:val="001A630F"/>
    <w:rsid w:val="001A6845"/>
    <w:rsid w:val="001A7171"/>
    <w:rsid w:val="001A7858"/>
    <w:rsid w:val="001A7D87"/>
    <w:rsid w:val="001A7EE6"/>
    <w:rsid w:val="001B05A5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E6"/>
    <w:rsid w:val="001C23F0"/>
    <w:rsid w:val="001C24BB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4977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4D97"/>
    <w:rsid w:val="001E5304"/>
    <w:rsid w:val="001E564B"/>
    <w:rsid w:val="001E591A"/>
    <w:rsid w:val="001E5AB6"/>
    <w:rsid w:val="001E645A"/>
    <w:rsid w:val="001E659F"/>
    <w:rsid w:val="001E6B27"/>
    <w:rsid w:val="001E727D"/>
    <w:rsid w:val="001E74C4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615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1E0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4D39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A35"/>
    <w:rsid w:val="00297D5B"/>
    <w:rsid w:val="002A0157"/>
    <w:rsid w:val="002A1870"/>
    <w:rsid w:val="002A213D"/>
    <w:rsid w:val="002A26A5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DD6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48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171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6BB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1A5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1F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2F74AE"/>
    <w:rsid w:val="0030004D"/>
    <w:rsid w:val="00300353"/>
    <w:rsid w:val="0030071A"/>
    <w:rsid w:val="00300A65"/>
    <w:rsid w:val="00300A9A"/>
    <w:rsid w:val="00300ED5"/>
    <w:rsid w:val="003013F8"/>
    <w:rsid w:val="00301969"/>
    <w:rsid w:val="00301A56"/>
    <w:rsid w:val="00302A2D"/>
    <w:rsid w:val="00302D73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673"/>
    <w:rsid w:val="00311A46"/>
    <w:rsid w:val="00312183"/>
    <w:rsid w:val="00312A32"/>
    <w:rsid w:val="00312F4D"/>
    <w:rsid w:val="003132F4"/>
    <w:rsid w:val="003139B8"/>
    <w:rsid w:val="003141D7"/>
    <w:rsid w:val="00314B19"/>
    <w:rsid w:val="00314B5C"/>
    <w:rsid w:val="0031512C"/>
    <w:rsid w:val="003153A7"/>
    <w:rsid w:val="00315C7B"/>
    <w:rsid w:val="00315D78"/>
    <w:rsid w:val="00316828"/>
    <w:rsid w:val="0031742B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48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37895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C32"/>
    <w:rsid w:val="003532A3"/>
    <w:rsid w:val="00353743"/>
    <w:rsid w:val="00353F9C"/>
    <w:rsid w:val="00354363"/>
    <w:rsid w:val="003544D7"/>
    <w:rsid w:val="00354DBF"/>
    <w:rsid w:val="00355358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40C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6EE0"/>
    <w:rsid w:val="00367C8E"/>
    <w:rsid w:val="00367D90"/>
    <w:rsid w:val="0037024A"/>
    <w:rsid w:val="00371025"/>
    <w:rsid w:val="00371535"/>
    <w:rsid w:val="00371A5A"/>
    <w:rsid w:val="00371B8E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4F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565"/>
    <w:rsid w:val="0038569D"/>
    <w:rsid w:val="00385E3A"/>
    <w:rsid w:val="003860CB"/>
    <w:rsid w:val="003863DB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480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DE1"/>
    <w:rsid w:val="003A6EBB"/>
    <w:rsid w:val="003A6ED6"/>
    <w:rsid w:val="003A707A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93C"/>
    <w:rsid w:val="003C0A0D"/>
    <w:rsid w:val="003C0DD6"/>
    <w:rsid w:val="003C0EA6"/>
    <w:rsid w:val="003C12A1"/>
    <w:rsid w:val="003C1A0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2B5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E7863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0DEB"/>
    <w:rsid w:val="004010E0"/>
    <w:rsid w:val="00402251"/>
    <w:rsid w:val="004027D6"/>
    <w:rsid w:val="00402B72"/>
    <w:rsid w:val="0040392E"/>
    <w:rsid w:val="00403AF2"/>
    <w:rsid w:val="00403E01"/>
    <w:rsid w:val="0040490B"/>
    <w:rsid w:val="00405F03"/>
    <w:rsid w:val="00406307"/>
    <w:rsid w:val="0040630D"/>
    <w:rsid w:val="00406710"/>
    <w:rsid w:val="00406793"/>
    <w:rsid w:val="004071A8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7C6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0EF"/>
    <w:rsid w:val="00424242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C66"/>
    <w:rsid w:val="00444FF3"/>
    <w:rsid w:val="00445000"/>
    <w:rsid w:val="0044540A"/>
    <w:rsid w:val="00445994"/>
    <w:rsid w:val="00445BD2"/>
    <w:rsid w:val="00445F72"/>
    <w:rsid w:val="00446BC5"/>
    <w:rsid w:val="00446D19"/>
    <w:rsid w:val="00446E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6C8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78B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3F98"/>
    <w:rsid w:val="00484655"/>
    <w:rsid w:val="004847A4"/>
    <w:rsid w:val="00484B21"/>
    <w:rsid w:val="00484B26"/>
    <w:rsid w:val="00484BE1"/>
    <w:rsid w:val="00486123"/>
    <w:rsid w:val="0048620F"/>
    <w:rsid w:val="00486C8A"/>
    <w:rsid w:val="00487A56"/>
    <w:rsid w:val="00487B7E"/>
    <w:rsid w:val="00487D97"/>
    <w:rsid w:val="004903DD"/>
    <w:rsid w:val="00490BA0"/>
    <w:rsid w:val="00490D78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6FFA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20"/>
    <w:rsid w:val="004C28CE"/>
    <w:rsid w:val="004C2D32"/>
    <w:rsid w:val="004C2F2F"/>
    <w:rsid w:val="004C34B1"/>
    <w:rsid w:val="004C3A5E"/>
    <w:rsid w:val="004C3C53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35C"/>
    <w:rsid w:val="004C754F"/>
    <w:rsid w:val="004D04D9"/>
    <w:rsid w:val="004D04F0"/>
    <w:rsid w:val="004D05AE"/>
    <w:rsid w:val="004D1035"/>
    <w:rsid w:val="004D10AA"/>
    <w:rsid w:val="004D1115"/>
    <w:rsid w:val="004D11E7"/>
    <w:rsid w:val="004D1283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0"/>
    <w:rsid w:val="004F091F"/>
    <w:rsid w:val="004F1311"/>
    <w:rsid w:val="004F1472"/>
    <w:rsid w:val="004F1620"/>
    <w:rsid w:val="004F178A"/>
    <w:rsid w:val="004F1825"/>
    <w:rsid w:val="004F1EEB"/>
    <w:rsid w:val="004F1F71"/>
    <w:rsid w:val="004F24D8"/>
    <w:rsid w:val="004F2661"/>
    <w:rsid w:val="004F2A11"/>
    <w:rsid w:val="004F3341"/>
    <w:rsid w:val="004F336D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6CF3"/>
    <w:rsid w:val="004F6FB7"/>
    <w:rsid w:val="004F7352"/>
    <w:rsid w:val="004F745B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376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B1A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688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8B9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CD8"/>
    <w:rsid w:val="00527F9E"/>
    <w:rsid w:val="005304F7"/>
    <w:rsid w:val="0053076A"/>
    <w:rsid w:val="005307E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13B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2E8F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572"/>
    <w:rsid w:val="005855FB"/>
    <w:rsid w:val="0058669D"/>
    <w:rsid w:val="00586CD7"/>
    <w:rsid w:val="005877FF"/>
    <w:rsid w:val="00587A53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514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EA6"/>
    <w:rsid w:val="005B7F90"/>
    <w:rsid w:val="005C0222"/>
    <w:rsid w:val="005C027E"/>
    <w:rsid w:val="005C168B"/>
    <w:rsid w:val="005C2162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47"/>
    <w:rsid w:val="005D0E90"/>
    <w:rsid w:val="005D10A3"/>
    <w:rsid w:val="005D16C5"/>
    <w:rsid w:val="005D177B"/>
    <w:rsid w:val="005D2318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914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0FFB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0A9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47D3"/>
    <w:rsid w:val="00635039"/>
    <w:rsid w:val="0063511B"/>
    <w:rsid w:val="006353FD"/>
    <w:rsid w:val="00635474"/>
    <w:rsid w:val="00635881"/>
    <w:rsid w:val="00635F1D"/>
    <w:rsid w:val="00636B3A"/>
    <w:rsid w:val="00636D75"/>
    <w:rsid w:val="00636FF9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5D29"/>
    <w:rsid w:val="0067639A"/>
    <w:rsid w:val="006769DB"/>
    <w:rsid w:val="006777DC"/>
    <w:rsid w:val="00677EBE"/>
    <w:rsid w:val="00680300"/>
    <w:rsid w:val="00680BEC"/>
    <w:rsid w:val="00680FC2"/>
    <w:rsid w:val="006811CD"/>
    <w:rsid w:val="006813EF"/>
    <w:rsid w:val="00681877"/>
    <w:rsid w:val="00681D9B"/>
    <w:rsid w:val="00681E97"/>
    <w:rsid w:val="006821A6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1351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1081"/>
    <w:rsid w:val="006B2050"/>
    <w:rsid w:val="006B23E4"/>
    <w:rsid w:val="006B26B3"/>
    <w:rsid w:val="006B2868"/>
    <w:rsid w:val="006B2DEF"/>
    <w:rsid w:val="006B2ED1"/>
    <w:rsid w:val="006B3139"/>
    <w:rsid w:val="006B3B69"/>
    <w:rsid w:val="006B3B93"/>
    <w:rsid w:val="006B3DA0"/>
    <w:rsid w:val="006B45EC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394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71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2EB0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1D12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79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3B9E"/>
    <w:rsid w:val="00714110"/>
    <w:rsid w:val="007142EB"/>
    <w:rsid w:val="00714CAA"/>
    <w:rsid w:val="00715852"/>
    <w:rsid w:val="00715B32"/>
    <w:rsid w:val="00715E8C"/>
    <w:rsid w:val="00716069"/>
    <w:rsid w:val="007165EF"/>
    <w:rsid w:val="00716AA0"/>
    <w:rsid w:val="0071709C"/>
    <w:rsid w:val="007176A2"/>
    <w:rsid w:val="0071771C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5B2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0A9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AF4"/>
    <w:rsid w:val="00745B55"/>
    <w:rsid w:val="007460C2"/>
    <w:rsid w:val="007468CA"/>
    <w:rsid w:val="0075043A"/>
    <w:rsid w:val="00750589"/>
    <w:rsid w:val="0075087E"/>
    <w:rsid w:val="00750C36"/>
    <w:rsid w:val="007511D4"/>
    <w:rsid w:val="007514ED"/>
    <w:rsid w:val="00751AC5"/>
    <w:rsid w:val="00751B5C"/>
    <w:rsid w:val="00751E95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F2A"/>
    <w:rsid w:val="007767C5"/>
    <w:rsid w:val="00776E4F"/>
    <w:rsid w:val="00776E79"/>
    <w:rsid w:val="00777023"/>
    <w:rsid w:val="007772E2"/>
    <w:rsid w:val="007777DF"/>
    <w:rsid w:val="00777B3E"/>
    <w:rsid w:val="00777E76"/>
    <w:rsid w:val="00780142"/>
    <w:rsid w:val="0078082D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6F01"/>
    <w:rsid w:val="00787493"/>
    <w:rsid w:val="00787537"/>
    <w:rsid w:val="00787559"/>
    <w:rsid w:val="007877EC"/>
    <w:rsid w:val="00787F91"/>
    <w:rsid w:val="007906C5"/>
    <w:rsid w:val="0079078C"/>
    <w:rsid w:val="00790946"/>
    <w:rsid w:val="00790E70"/>
    <w:rsid w:val="00791135"/>
    <w:rsid w:val="007915C9"/>
    <w:rsid w:val="00791665"/>
    <w:rsid w:val="007924EA"/>
    <w:rsid w:val="0079269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4BC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22B"/>
    <w:rsid w:val="007A795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3A6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151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466"/>
    <w:rsid w:val="007D2816"/>
    <w:rsid w:val="007D2E12"/>
    <w:rsid w:val="007D2FC4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C2D"/>
    <w:rsid w:val="007E6FAF"/>
    <w:rsid w:val="007E7085"/>
    <w:rsid w:val="007E7D67"/>
    <w:rsid w:val="007E7EEA"/>
    <w:rsid w:val="007F0714"/>
    <w:rsid w:val="007F082D"/>
    <w:rsid w:val="007F08DB"/>
    <w:rsid w:val="007F0F8C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48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3FC8"/>
    <w:rsid w:val="0080406D"/>
    <w:rsid w:val="00804849"/>
    <w:rsid w:val="00804867"/>
    <w:rsid w:val="00804A70"/>
    <w:rsid w:val="0080539C"/>
    <w:rsid w:val="00805529"/>
    <w:rsid w:val="00805722"/>
    <w:rsid w:val="008058A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85D"/>
    <w:rsid w:val="00811AF9"/>
    <w:rsid w:val="00811F55"/>
    <w:rsid w:val="00811FDB"/>
    <w:rsid w:val="0081268C"/>
    <w:rsid w:val="0081281F"/>
    <w:rsid w:val="0081283A"/>
    <w:rsid w:val="00812ACC"/>
    <w:rsid w:val="00812C26"/>
    <w:rsid w:val="00812CF4"/>
    <w:rsid w:val="00813365"/>
    <w:rsid w:val="00814879"/>
    <w:rsid w:val="0081493C"/>
    <w:rsid w:val="00814AB3"/>
    <w:rsid w:val="00814DA3"/>
    <w:rsid w:val="00814F65"/>
    <w:rsid w:val="0081512F"/>
    <w:rsid w:val="00816304"/>
    <w:rsid w:val="00816910"/>
    <w:rsid w:val="00816A58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2E6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599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87B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7E4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ADE"/>
    <w:rsid w:val="00872B79"/>
    <w:rsid w:val="00872EF5"/>
    <w:rsid w:val="00872F59"/>
    <w:rsid w:val="00872F86"/>
    <w:rsid w:val="00873583"/>
    <w:rsid w:val="00873DC5"/>
    <w:rsid w:val="00873E36"/>
    <w:rsid w:val="00874064"/>
    <w:rsid w:val="00874E3D"/>
    <w:rsid w:val="008751D9"/>
    <w:rsid w:val="008756E4"/>
    <w:rsid w:val="008757B3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4A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CE1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621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0E44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5FB"/>
    <w:rsid w:val="008D1AFA"/>
    <w:rsid w:val="008D1CBA"/>
    <w:rsid w:val="008D2558"/>
    <w:rsid w:val="008D276A"/>
    <w:rsid w:val="008D36CC"/>
    <w:rsid w:val="008D3BA5"/>
    <w:rsid w:val="008D40CE"/>
    <w:rsid w:val="008D417E"/>
    <w:rsid w:val="008D4E25"/>
    <w:rsid w:val="008D615A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5AA6"/>
    <w:rsid w:val="008E60B9"/>
    <w:rsid w:val="008E6397"/>
    <w:rsid w:val="008E654A"/>
    <w:rsid w:val="008E6BA1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350"/>
    <w:rsid w:val="008F2409"/>
    <w:rsid w:val="008F30CA"/>
    <w:rsid w:val="008F3C7E"/>
    <w:rsid w:val="008F3ECF"/>
    <w:rsid w:val="008F4B79"/>
    <w:rsid w:val="008F51AE"/>
    <w:rsid w:val="008F5270"/>
    <w:rsid w:val="008F5A9C"/>
    <w:rsid w:val="008F5B80"/>
    <w:rsid w:val="008F5E36"/>
    <w:rsid w:val="008F5F72"/>
    <w:rsid w:val="008F6851"/>
    <w:rsid w:val="008F6C0B"/>
    <w:rsid w:val="008F7728"/>
    <w:rsid w:val="008F7887"/>
    <w:rsid w:val="009000AA"/>
    <w:rsid w:val="009000E0"/>
    <w:rsid w:val="0090021F"/>
    <w:rsid w:val="00900379"/>
    <w:rsid w:val="00900A2B"/>
    <w:rsid w:val="00900C5B"/>
    <w:rsid w:val="00900F89"/>
    <w:rsid w:val="00901601"/>
    <w:rsid w:val="009016DF"/>
    <w:rsid w:val="00901877"/>
    <w:rsid w:val="00901D68"/>
    <w:rsid w:val="009024E2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686"/>
    <w:rsid w:val="00907B2D"/>
    <w:rsid w:val="0091011A"/>
    <w:rsid w:val="009102D7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CE1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7BC"/>
    <w:rsid w:val="0094289A"/>
    <w:rsid w:val="00942C29"/>
    <w:rsid w:val="00942CDB"/>
    <w:rsid w:val="00942FD6"/>
    <w:rsid w:val="0094323F"/>
    <w:rsid w:val="00943F53"/>
    <w:rsid w:val="00944FCA"/>
    <w:rsid w:val="00945727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397"/>
    <w:rsid w:val="00967550"/>
    <w:rsid w:val="00967B16"/>
    <w:rsid w:val="009706AD"/>
    <w:rsid w:val="00970E9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608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5FE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2D88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B53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2D2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1B5"/>
    <w:rsid w:val="009E2EAB"/>
    <w:rsid w:val="009E3149"/>
    <w:rsid w:val="009E34BA"/>
    <w:rsid w:val="009E3849"/>
    <w:rsid w:val="009E444F"/>
    <w:rsid w:val="009E4AAD"/>
    <w:rsid w:val="009E4E63"/>
    <w:rsid w:val="009E55C1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9C6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0B0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2BDA"/>
    <w:rsid w:val="00A23173"/>
    <w:rsid w:val="00A23697"/>
    <w:rsid w:val="00A23794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278E4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2E3"/>
    <w:rsid w:val="00A32B9C"/>
    <w:rsid w:val="00A32EA6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49D2"/>
    <w:rsid w:val="00A351DE"/>
    <w:rsid w:val="00A35256"/>
    <w:rsid w:val="00A35C55"/>
    <w:rsid w:val="00A35D0E"/>
    <w:rsid w:val="00A35FAB"/>
    <w:rsid w:val="00A36251"/>
    <w:rsid w:val="00A36B8F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DD2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322"/>
    <w:rsid w:val="00A55E1B"/>
    <w:rsid w:val="00A56066"/>
    <w:rsid w:val="00A561D9"/>
    <w:rsid w:val="00A5657D"/>
    <w:rsid w:val="00A56DB7"/>
    <w:rsid w:val="00A56F41"/>
    <w:rsid w:val="00A57500"/>
    <w:rsid w:val="00A602B0"/>
    <w:rsid w:val="00A609F9"/>
    <w:rsid w:val="00A60B32"/>
    <w:rsid w:val="00A614EF"/>
    <w:rsid w:val="00A615B9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4C8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5A2D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0F87"/>
    <w:rsid w:val="00AA13D0"/>
    <w:rsid w:val="00AA1E62"/>
    <w:rsid w:val="00AA288B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BE9"/>
    <w:rsid w:val="00AB2543"/>
    <w:rsid w:val="00AB2596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994"/>
    <w:rsid w:val="00AB6C19"/>
    <w:rsid w:val="00AB7277"/>
    <w:rsid w:val="00AB72D2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457A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6F0A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2FFE"/>
    <w:rsid w:val="00B03025"/>
    <w:rsid w:val="00B03448"/>
    <w:rsid w:val="00B03B3D"/>
    <w:rsid w:val="00B03F22"/>
    <w:rsid w:val="00B04D9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A79"/>
    <w:rsid w:val="00B11D7F"/>
    <w:rsid w:val="00B130BE"/>
    <w:rsid w:val="00B1327B"/>
    <w:rsid w:val="00B134D5"/>
    <w:rsid w:val="00B134F0"/>
    <w:rsid w:val="00B13528"/>
    <w:rsid w:val="00B150B2"/>
    <w:rsid w:val="00B152C9"/>
    <w:rsid w:val="00B154CB"/>
    <w:rsid w:val="00B1555C"/>
    <w:rsid w:val="00B15899"/>
    <w:rsid w:val="00B1595B"/>
    <w:rsid w:val="00B16B02"/>
    <w:rsid w:val="00B16DD8"/>
    <w:rsid w:val="00B176B1"/>
    <w:rsid w:val="00B1778D"/>
    <w:rsid w:val="00B17F91"/>
    <w:rsid w:val="00B204EB"/>
    <w:rsid w:val="00B2076D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5F3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FCA"/>
    <w:rsid w:val="00B321D6"/>
    <w:rsid w:val="00B32B6D"/>
    <w:rsid w:val="00B32FB4"/>
    <w:rsid w:val="00B3429B"/>
    <w:rsid w:val="00B348B6"/>
    <w:rsid w:val="00B348CB"/>
    <w:rsid w:val="00B356AB"/>
    <w:rsid w:val="00B36D58"/>
    <w:rsid w:val="00B36FB6"/>
    <w:rsid w:val="00B4000F"/>
    <w:rsid w:val="00B40405"/>
    <w:rsid w:val="00B40508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2DB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7071"/>
    <w:rsid w:val="00B5735D"/>
    <w:rsid w:val="00B57999"/>
    <w:rsid w:val="00B57C8F"/>
    <w:rsid w:val="00B60323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8C6"/>
    <w:rsid w:val="00B66F45"/>
    <w:rsid w:val="00B671DE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0DCC"/>
    <w:rsid w:val="00B811A6"/>
    <w:rsid w:val="00B811F8"/>
    <w:rsid w:val="00B81A19"/>
    <w:rsid w:val="00B823FD"/>
    <w:rsid w:val="00B82478"/>
    <w:rsid w:val="00B8281E"/>
    <w:rsid w:val="00B82F38"/>
    <w:rsid w:val="00B832EF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4F8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05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2F7D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77F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99F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9EE"/>
    <w:rsid w:val="00BF7C77"/>
    <w:rsid w:val="00BF7EFD"/>
    <w:rsid w:val="00C009D8"/>
    <w:rsid w:val="00C00E0F"/>
    <w:rsid w:val="00C01387"/>
    <w:rsid w:val="00C0196D"/>
    <w:rsid w:val="00C01A95"/>
    <w:rsid w:val="00C01B98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DC4"/>
    <w:rsid w:val="00C10092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375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2B26"/>
    <w:rsid w:val="00C335B9"/>
    <w:rsid w:val="00C33996"/>
    <w:rsid w:val="00C33F75"/>
    <w:rsid w:val="00C340F5"/>
    <w:rsid w:val="00C348F3"/>
    <w:rsid w:val="00C34E25"/>
    <w:rsid w:val="00C35B9E"/>
    <w:rsid w:val="00C361E9"/>
    <w:rsid w:val="00C37086"/>
    <w:rsid w:val="00C37718"/>
    <w:rsid w:val="00C37792"/>
    <w:rsid w:val="00C403F7"/>
    <w:rsid w:val="00C40440"/>
    <w:rsid w:val="00C40CC2"/>
    <w:rsid w:val="00C40D7E"/>
    <w:rsid w:val="00C419EB"/>
    <w:rsid w:val="00C420BD"/>
    <w:rsid w:val="00C427D0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70F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2C67"/>
    <w:rsid w:val="00C53295"/>
    <w:rsid w:val="00C53A8D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B0C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3FB9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576"/>
    <w:rsid w:val="00C706D4"/>
    <w:rsid w:val="00C710B3"/>
    <w:rsid w:val="00C710E3"/>
    <w:rsid w:val="00C72C28"/>
    <w:rsid w:val="00C739DF"/>
    <w:rsid w:val="00C74BE8"/>
    <w:rsid w:val="00C75644"/>
    <w:rsid w:val="00C75A6C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0EF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A0A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0EEF"/>
    <w:rsid w:val="00CC17BF"/>
    <w:rsid w:val="00CC1C3E"/>
    <w:rsid w:val="00CC26ED"/>
    <w:rsid w:val="00CC31AB"/>
    <w:rsid w:val="00CC3721"/>
    <w:rsid w:val="00CC386C"/>
    <w:rsid w:val="00CC38C6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D4C"/>
    <w:rsid w:val="00CC7F9F"/>
    <w:rsid w:val="00CD05F2"/>
    <w:rsid w:val="00CD09C5"/>
    <w:rsid w:val="00CD0A9D"/>
    <w:rsid w:val="00CD0C2C"/>
    <w:rsid w:val="00CD0CA2"/>
    <w:rsid w:val="00CD225A"/>
    <w:rsid w:val="00CD2790"/>
    <w:rsid w:val="00CD2B11"/>
    <w:rsid w:val="00CD2E60"/>
    <w:rsid w:val="00CD3373"/>
    <w:rsid w:val="00CD3DA6"/>
    <w:rsid w:val="00CD3EDE"/>
    <w:rsid w:val="00CD4188"/>
    <w:rsid w:val="00CD449E"/>
    <w:rsid w:val="00CD4645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A8E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0C2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45A"/>
    <w:rsid w:val="00CF7633"/>
    <w:rsid w:val="00CF78EE"/>
    <w:rsid w:val="00D00001"/>
    <w:rsid w:val="00D0057C"/>
    <w:rsid w:val="00D011EB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CE7"/>
    <w:rsid w:val="00D04E06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307E"/>
    <w:rsid w:val="00D1337B"/>
    <w:rsid w:val="00D1347D"/>
    <w:rsid w:val="00D13936"/>
    <w:rsid w:val="00D13D52"/>
    <w:rsid w:val="00D13DB3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0E37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9C3"/>
    <w:rsid w:val="00D35012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B1B"/>
    <w:rsid w:val="00D42427"/>
    <w:rsid w:val="00D42866"/>
    <w:rsid w:val="00D4341A"/>
    <w:rsid w:val="00D435B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0AC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06EF"/>
    <w:rsid w:val="00D61560"/>
    <w:rsid w:val="00D61994"/>
    <w:rsid w:val="00D61C11"/>
    <w:rsid w:val="00D61F9E"/>
    <w:rsid w:val="00D62750"/>
    <w:rsid w:val="00D62D7D"/>
    <w:rsid w:val="00D62EE3"/>
    <w:rsid w:val="00D631F2"/>
    <w:rsid w:val="00D63892"/>
    <w:rsid w:val="00D63A3C"/>
    <w:rsid w:val="00D63A6F"/>
    <w:rsid w:val="00D63AAC"/>
    <w:rsid w:val="00D63C5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04F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77B34"/>
    <w:rsid w:val="00D80278"/>
    <w:rsid w:val="00D80ABB"/>
    <w:rsid w:val="00D8108D"/>
    <w:rsid w:val="00D81C69"/>
    <w:rsid w:val="00D81E83"/>
    <w:rsid w:val="00D82438"/>
    <w:rsid w:val="00D829D6"/>
    <w:rsid w:val="00D82B8C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3BC"/>
    <w:rsid w:val="00D90A82"/>
    <w:rsid w:val="00D90FC0"/>
    <w:rsid w:val="00D91098"/>
    <w:rsid w:val="00D92A2D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AD9"/>
    <w:rsid w:val="00DA0C25"/>
    <w:rsid w:val="00DA0D06"/>
    <w:rsid w:val="00DA21C3"/>
    <w:rsid w:val="00DA29B1"/>
    <w:rsid w:val="00DA2AF8"/>
    <w:rsid w:val="00DA2F25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1A7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0D1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63F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9FE"/>
    <w:rsid w:val="00DE7A92"/>
    <w:rsid w:val="00DE7AAD"/>
    <w:rsid w:val="00DE7FB0"/>
    <w:rsid w:val="00DF00B4"/>
    <w:rsid w:val="00DF047A"/>
    <w:rsid w:val="00DF0BC7"/>
    <w:rsid w:val="00DF17AA"/>
    <w:rsid w:val="00DF17C6"/>
    <w:rsid w:val="00DF1C7F"/>
    <w:rsid w:val="00DF2189"/>
    <w:rsid w:val="00DF22A9"/>
    <w:rsid w:val="00DF266A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928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75F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0C8F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AED"/>
    <w:rsid w:val="00E33B43"/>
    <w:rsid w:val="00E33E7A"/>
    <w:rsid w:val="00E33F60"/>
    <w:rsid w:val="00E3454C"/>
    <w:rsid w:val="00E34C4A"/>
    <w:rsid w:val="00E34DB4"/>
    <w:rsid w:val="00E34E55"/>
    <w:rsid w:val="00E3532E"/>
    <w:rsid w:val="00E359F9"/>
    <w:rsid w:val="00E35DF8"/>
    <w:rsid w:val="00E35EE1"/>
    <w:rsid w:val="00E35F5B"/>
    <w:rsid w:val="00E36803"/>
    <w:rsid w:val="00E36828"/>
    <w:rsid w:val="00E3683E"/>
    <w:rsid w:val="00E36D92"/>
    <w:rsid w:val="00E3743F"/>
    <w:rsid w:val="00E3757C"/>
    <w:rsid w:val="00E379E6"/>
    <w:rsid w:val="00E37E11"/>
    <w:rsid w:val="00E37F38"/>
    <w:rsid w:val="00E4051E"/>
    <w:rsid w:val="00E41199"/>
    <w:rsid w:val="00E42619"/>
    <w:rsid w:val="00E4281C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5F48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5A71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172B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5E6F"/>
    <w:rsid w:val="00E96061"/>
    <w:rsid w:val="00E963A8"/>
    <w:rsid w:val="00E968EF"/>
    <w:rsid w:val="00E97402"/>
    <w:rsid w:val="00E9771B"/>
    <w:rsid w:val="00E97F8D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1E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D73"/>
    <w:rsid w:val="00EC4E3D"/>
    <w:rsid w:val="00EC557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2E29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22C"/>
    <w:rsid w:val="00EE6C2D"/>
    <w:rsid w:val="00EE70EF"/>
    <w:rsid w:val="00EF008C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166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8E7"/>
    <w:rsid w:val="00F05ABE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34D"/>
    <w:rsid w:val="00F147EB"/>
    <w:rsid w:val="00F14853"/>
    <w:rsid w:val="00F14945"/>
    <w:rsid w:val="00F149DD"/>
    <w:rsid w:val="00F14B04"/>
    <w:rsid w:val="00F14EF1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17B0E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3E91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12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0F99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C8F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205"/>
    <w:rsid w:val="00FA1326"/>
    <w:rsid w:val="00FA22F1"/>
    <w:rsid w:val="00FA28F5"/>
    <w:rsid w:val="00FA2959"/>
    <w:rsid w:val="00FA2CC5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E5B"/>
    <w:rsid w:val="00FB3FAF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D37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179"/>
    <w:rsid w:val="00FD0530"/>
    <w:rsid w:val="00FD05AA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713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37"/>
    <w:rPr>
      <w:rFonts w:ascii="Times" w:hAnsi="Times"/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purl.org/dc/dcmitype/"/>
    <ds:schemaRef ds:uri="http://schemas.microsoft.com/office/infopath/2007/PartnerControls"/>
    <ds:schemaRef ds:uri="fa0aa013-70cc-4caf-a624-3c5587bb5d7c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2b775076-5c04-40e0-9a4d-fd3e2648dcb2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E63BE-27D2-49DB-8B4D-198DE2919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584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134</cp:revision>
  <dcterms:created xsi:type="dcterms:W3CDTF">2025-10-03T23:03:00Z</dcterms:created>
  <dcterms:modified xsi:type="dcterms:W3CDTF">2025-11-07T14:08:00Z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